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80" w:rsidRPr="00B71364" w:rsidRDefault="00D33580" w:rsidP="00DC0117">
      <w:pPr>
        <w:pStyle w:val="ad"/>
        <w:spacing w:beforeLines="50" w:before="180" w:afterLines="50" w:after="180" w:line="600" w:lineRule="exact"/>
        <w:ind w:leftChars="0" w:left="0" w:firstLineChars="0" w:firstLine="0"/>
        <w:jc w:val="center"/>
        <w:rPr>
          <w:rStyle w:val="af1"/>
          <w:rFonts w:ascii="標楷體" w:hAnsi="標楷體"/>
          <w:color w:val="0F243E" w:themeColor="text2" w:themeShade="80"/>
          <w:sz w:val="44"/>
          <w:szCs w:val="48"/>
          <w:shd w:val="clear" w:color="auto" w:fill="FFFFFF"/>
        </w:rPr>
      </w:pPr>
      <w:bookmarkStart w:id="0" w:name="_Toc502050310"/>
      <w:r w:rsidRPr="00B71364">
        <w:rPr>
          <w:rStyle w:val="af1"/>
          <w:rFonts w:ascii="標楷體" w:hAnsi="標楷體" w:hint="eastAsia"/>
          <w:color w:val="0F243E" w:themeColor="text2" w:themeShade="80"/>
          <w:sz w:val="44"/>
          <w:szCs w:val="48"/>
          <w:shd w:val="clear" w:color="auto" w:fill="FFFFFF"/>
        </w:rPr>
        <w:t>【</w:t>
      </w:r>
      <w:r w:rsidR="00B37970">
        <w:rPr>
          <w:rStyle w:val="af1"/>
          <w:rFonts w:ascii="標楷體" w:hAnsi="標楷體" w:hint="eastAsia"/>
          <w:color w:val="0F243E" w:themeColor="text2" w:themeShade="80"/>
          <w:sz w:val="44"/>
          <w:szCs w:val="48"/>
          <w:shd w:val="clear" w:color="auto" w:fill="FFFFFF"/>
        </w:rPr>
        <w:t>2020</w:t>
      </w:r>
      <w:r w:rsidRPr="00B71364">
        <w:rPr>
          <w:rStyle w:val="af1"/>
          <w:rFonts w:ascii="標楷體" w:hAnsi="標楷體" w:hint="eastAsia"/>
          <w:color w:val="0F243E" w:themeColor="text2" w:themeShade="80"/>
          <w:sz w:val="44"/>
          <w:szCs w:val="48"/>
          <w:shd w:val="clear" w:color="auto" w:fill="FFFFFF"/>
        </w:rPr>
        <w:t>桃園市穆斯林友善餐廳認證】</w:t>
      </w:r>
    </w:p>
    <w:p w:rsidR="00D33580" w:rsidRPr="00B71364" w:rsidRDefault="00D33580" w:rsidP="00DC0117">
      <w:pPr>
        <w:pStyle w:val="ad"/>
        <w:spacing w:beforeLines="50" w:before="180" w:afterLines="50" w:after="180" w:line="600" w:lineRule="exact"/>
        <w:ind w:leftChars="0" w:left="0" w:firstLineChars="0" w:firstLine="0"/>
        <w:jc w:val="center"/>
        <w:rPr>
          <w:rFonts w:ascii="標楷體" w:hAnsi="標楷體"/>
          <w:b/>
          <w:bCs/>
          <w:color w:val="0F243E" w:themeColor="text2" w:themeShade="80"/>
          <w:sz w:val="44"/>
          <w:szCs w:val="48"/>
          <w:shd w:val="clear" w:color="auto" w:fill="FFFFFF"/>
        </w:rPr>
      </w:pPr>
      <w:r w:rsidRPr="00B71364">
        <w:rPr>
          <w:rStyle w:val="af1"/>
          <w:rFonts w:ascii="標楷體" w:hAnsi="標楷體" w:hint="eastAsia"/>
          <w:color w:val="0F243E" w:themeColor="text2" w:themeShade="80"/>
          <w:sz w:val="44"/>
          <w:szCs w:val="48"/>
          <w:shd w:val="clear" w:color="auto" w:fill="FFFFFF"/>
        </w:rPr>
        <w:t>申請補助簡章</w:t>
      </w:r>
    </w:p>
    <w:p w:rsidR="00A74676" w:rsidRPr="00A74676" w:rsidRDefault="00A74676" w:rsidP="00D45B30">
      <w:pPr>
        <w:pStyle w:val="1"/>
        <w:numPr>
          <w:ilvl w:val="0"/>
          <w:numId w:val="14"/>
        </w:numPr>
        <w:ind w:left="142" w:firstLine="0"/>
      </w:pPr>
      <w:r w:rsidRPr="00A74676">
        <w:rPr>
          <w:rFonts w:hint="eastAsia"/>
        </w:rPr>
        <w:t>計畫目的</w:t>
      </w:r>
    </w:p>
    <w:p w:rsidR="00B71364" w:rsidRDefault="00D33580" w:rsidP="00A74676">
      <w:pPr>
        <w:pStyle w:val="ad"/>
        <w:ind w:leftChars="118" w:left="283" w:rightChars="-319" w:right="-766" w:firstLineChars="236" w:firstLine="661"/>
        <w:rPr>
          <w:sz w:val="28"/>
        </w:rPr>
      </w:pPr>
      <w:r w:rsidRPr="00A74676">
        <w:rPr>
          <w:sz w:val="28"/>
        </w:rPr>
        <w:t>桃園市為國際機場所在城市，是世界各地遊客、商務人士造訪臺灣的重要門戶，也因此桃園地區匯集許多特色飯店、商店及餐廳。在中央政府大力推動新南向政策的同時，桃園市也不缺席，積極打造桃園市成為迎接東南亞各國及穆斯林遊客來</w:t>
      </w:r>
      <w:proofErr w:type="gramStart"/>
      <w:r w:rsidRPr="00A74676">
        <w:rPr>
          <w:sz w:val="28"/>
        </w:rPr>
        <w:t>臺</w:t>
      </w:r>
      <w:proofErr w:type="gramEnd"/>
      <w:r w:rsidRPr="00A74676">
        <w:rPr>
          <w:sz w:val="28"/>
        </w:rPr>
        <w:t>旅遊、工作居留的友善城市。全球將近</w:t>
      </w:r>
      <w:r w:rsidRPr="00A74676">
        <w:rPr>
          <w:sz w:val="28"/>
        </w:rPr>
        <w:t>18</w:t>
      </w:r>
      <w:r w:rsidRPr="00A74676">
        <w:rPr>
          <w:sz w:val="28"/>
        </w:rPr>
        <w:t>億人口的穆斯林旅遊市場，無論是住宿、餐飲、生活用品等，只要符合穆斯林規範提供通過認證的商品、軟硬體設備及相關服務，未來便能在這一片廣大藍海中獲得更甚以往的來客率和營業額。</w:t>
      </w:r>
    </w:p>
    <w:p w:rsidR="00D33580" w:rsidRPr="00A74676" w:rsidRDefault="00D33580" w:rsidP="00A74676">
      <w:pPr>
        <w:pStyle w:val="ad"/>
        <w:ind w:leftChars="118" w:left="283" w:rightChars="-319" w:right="-766" w:firstLineChars="236" w:firstLine="661"/>
        <w:rPr>
          <w:sz w:val="28"/>
        </w:rPr>
      </w:pPr>
      <w:r w:rsidRPr="00A74676">
        <w:rPr>
          <w:sz w:val="28"/>
        </w:rPr>
        <w:t>因此，本案希望藉由輔導的機制來協助桃園市在地餐飲店家逐步營造穆斯林友善生活飲食環境，協助餐飲店家申請穆斯林友善餐廳</w:t>
      </w:r>
      <w:r w:rsidRPr="00A74676">
        <w:rPr>
          <w:sz w:val="28"/>
        </w:rPr>
        <w:t>(Muslim Friendly Restaurant</w:t>
      </w:r>
      <w:r w:rsidRPr="00A74676">
        <w:rPr>
          <w:sz w:val="28"/>
        </w:rPr>
        <w:t>，</w:t>
      </w:r>
      <w:r w:rsidRPr="00A74676">
        <w:rPr>
          <w:sz w:val="28"/>
        </w:rPr>
        <w:t>MFR)</w:t>
      </w:r>
      <w:r w:rsidRPr="00A74676">
        <w:rPr>
          <w:sz w:val="28"/>
        </w:rPr>
        <w:t>認證及補助，以開發穆斯林國際旅遊市場。</w:t>
      </w:r>
    </w:p>
    <w:p w:rsidR="00A74676" w:rsidRPr="001E342E" w:rsidRDefault="00A74676" w:rsidP="00D45B30">
      <w:pPr>
        <w:pStyle w:val="1"/>
        <w:numPr>
          <w:ilvl w:val="0"/>
          <w:numId w:val="14"/>
        </w:numPr>
        <w:ind w:left="142" w:firstLine="0"/>
      </w:pPr>
      <w:bookmarkStart w:id="1" w:name="_Toc506295430"/>
      <w:r w:rsidRPr="001E342E">
        <w:rPr>
          <w:rFonts w:hint="eastAsia"/>
        </w:rPr>
        <w:t>辦理單位</w:t>
      </w:r>
    </w:p>
    <w:p w:rsidR="00A74676" w:rsidRPr="001E342E" w:rsidRDefault="00A74676" w:rsidP="00A74676">
      <w:pPr>
        <w:spacing w:line="440" w:lineRule="exact"/>
        <w:ind w:leftChars="235" w:left="565" w:hanging="1"/>
        <w:jc w:val="both"/>
        <w:rPr>
          <w:rFonts w:ascii="標楷體" w:eastAsia="標楷體" w:hAnsi="標楷體"/>
          <w:sz w:val="28"/>
          <w:szCs w:val="28"/>
        </w:rPr>
      </w:pPr>
      <w:r w:rsidRPr="001E342E">
        <w:rPr>
          <w:rFonts w:ascii="標楷體" w:eastAsia="標楷體" w:hAnsi="標楷體" w:hint="eastAsia"/>
          <w:sz w:val="28"/>
          <w:szCs w:val="28"/>
        </w:rPr>
        <w:t>主辦單位：桃園市政府經濟發展局</w:t>
      </w:r>
    </w:p>
    <w:p w:rsidR="00A74676" w:rsidRPr="001E342E" w:rsidRDefault="00A74676" w:rsidP="00A74676">
      <w:pPr>
        <w:snapToGrid w:val="0"/>
        <w:spacing w:line="440" w:lineRule="exact"/>
        <w:rPr>
          <w:rFonts w:ascii="標楷體" w:eastAsia="標楷體" w:hAnsi="標楷體"/>
          <w:kern w:val="0"/>
          <w:sz w:val="28"/>
          <w:szCs w:val="28"/>
        </w:rPr>
      </w:pPr>
      <w:r w:rsidRPr="001E342E">
        <w:rPr>
          <w:rFonts w:ascii="標楷體" w:eastAsia="標楷體" w:hAnsi="標楷體" w:hint="eastAsia"/>
          <w:kern w:val="0"/>
          <w:sz w:val="28"/>
          <w:szCs w:val="28"/>
        </w:rPr>
        <w:t xml:space="preserve">    執行單位：</w:t>
      </w:r>
      <w:r w:rsidRPr="00E028AD">
        <w:rPr>
          <w:rFonts w:ascii="標楷體" w:eastAsia="標楷體" w:hAnsi="標楷體" w:hint="eastAsia"/>
          <w:kern w:val="0"/>
          <w:sz w:val="28"/>
          <w:szCs w:val="28"/>
        </w:rPr>
        <w:t>地平線文化事業股份有限公司</w:t>
      </w:r>
    </w:p>
    <w:bookmarkEnd w:id="0"/>
    <w:bookmarkEnd w:id="1"/>
    <w:p w:rsidR="00A74676" w:rsidRPr="002605D5" w:rsidRDefault="00A74676" w:rsidP="00D45B30">
      <w:pPr>
        <w:pStyle w:val="1"/>
        <w:numPr>
          <w:ilvl w:val="0"/>
          <w:numId w:val="14"/>
        </w:numPr>
        <w:ind w:left="142" w:firstLine="0"/>
      </w:pPr>
      <w:r w:rsidRPr="002605D5">
        <w:rPr>
          <w:rFonts w:hint="eastAsia"/>
        </w:rPr>
        <w:t>申請作業</w:t>
      </w:r>
    </w:p>
    <w:p w:rsidR="00A74676" w:rsidRDefault="00A74676" w:rsidP="00D45B30">
      <w:pPr>
        <w:pStyle w:val="af8"/>
        <w:numPr>
          <w:ilvl w:val="1"/>
          <w:numId w:val="6"/>
        </w:numPr>
        <w:spacing w:line="440" w:lineRule="exact"/>
        <w:ind w:leftChars="331" w:left="992" w:hanging="198"/>
        <w:jc w:val="both"/>
        <w:rPr>
          <w:rFonts w:ascii="標楷體" w:eastAsia="標楷體" w:hAnsi="標楷體"/>
          <w:sz w:val="28"/>
          <w:szCs w:val="28"/>
        </w:rPr>
      </w:pPr>
      <w:r>
        <w:rPr>
          <w:rFonts w:ascii="標楷體" w:eastAsia="標楷體" w:hAnsi="標楷體" w:hint="eastAsia"/>
          <w:sz w:val="28"/>
          <w:szCs w:val="28"/>
        </w:rPr>
        <w:t>申請資格</w:t>
      </w:r>
    </w:p>
    <w:p w:rsidR="00A74676" w:rsidRPr="001E342E" w:rsidRDefault="00A74676" w:rsidP="00D45B30">
      <w:pPr>
        <w:pStyle w:val="af8"/>
        <w:numPr>
          <w:ilvl w:val="0"/>
          <w:numId w:val="13"/>
        </w:numPr>
        <w:spacing w:line="440" w:lineRule="exact"/>
        <w:ind w:leftChars="500" w:left="1789" w:hanging="589"/>
        <w:jc w:val="both"/>
        <w:rPr>
          <w:rFonts w:ascii="標楷體" w:eastAsia="標楷體" w:hAnsi="標楷體"/>
          <w:sz w:val="28"/>
          <w:szCs w:val="28"/>
        </w:rPr>
      </w:pPr>
      <w:r w:rsidRPr="001E342E">
        <w:rPr>
          <w:rFonts w:ascii="標楷體" w:eastAsia="標楷體" w:hAnsi="標楷體" w:hint="eastAsia"/>
          <w:sz w:val="28"/>
          <w:szCs w:val="28"/>
        </w:rPr>
        <w:t>營業地址位於桃園市</w:t>
      </w:r>
      <w:r>
        <w:rPr>
          <w:rFonts w:ascii="標楷體" w:eastAsia="標楷體" w:hAnsi="標楷體" w:hint="eastAsia"/>
          <w:sz w:val="28"/>
          <w:szCs w:val="28"/>
        </w:rPr>
        <w:t>轄區內餐飲業者</w:t>
      </w:r>
      <w:r w:rsidRPr="001E342E">
        <w:rPr>
          <w:rFonts w:ascii="標楷體" w:eastAsia="標楷體" w:hAnsi="標楷體" w:hint="eastAsia"/>
          <w:sz w:val="28"/>
          <w:szCs w:val="28"/>
        </w:rPr>
        <w:t>。</w:t>
      </w:r>
    </w:p>
    <w:p w:rsidR="00A74676" w:rsidRPr="001E342E" w:rsidRDefault="00A74676" w:rsidP="00D45B30">
      <w:pPr>
        <w:pStyle w:val="af8"/>
        <w:numPr>
          <w:ilvl w:val="0"/>
          <w:numId w:val="13"/>
        </w:numPr>
        <w:spacing w:line="440" w:lineRule="exact"/>
        <w:ind w:leftChars="500" w:left="1789" w:hanging="589"/>
        <w:jc w:val="both"/>
        <w:rPr>
          <w:rFonts w:ascii="標楷體" w:eastAsia="標楷體" w:hAnsi="標楷體"/>
          <w:sz w:val="28"/>
          <w:szCs w:val="28"/>
        </w:rPr>
      </w:pPr>
      <w:r w:rsidRPr="001E342E">
        <w:rPr>
          <w:rFonts w:ascii="標楷體" w:eastAsia="標楷體" w:hAnsi="標楷體" w:hint="eastAsia"/>
          <w:sz w:val="28"/>
          <w:szCs w:val="28"/>
        </w:rPr>
        <w:t>已辦理「公司登記」或「商業登記」</w:t>
      </w:r>
      <w:r>
        <w:rPr>
          <w:rFonts w:ascii="標楷體" w:eastAsia="標楷體" w:hAnsi="標楷體" w:hint="eastAsia"/>
          <w:sz w:val="28"/>
          <w:szCs w:val="28"/>
        </w:rPr>
        <w:t>，並</w:t>
      </w:r>
      <w:r w:rsidRPr="001E342E">
        <w:rPr>
          <w:rFonts w:ascii="標楷體" w:eastAsia="標楷體" w:hAnsi="標楷體" w:hint="eastAsia"/>
          <w:sz w:val="28"/>
          <w:szCs w:val="28"/>
        </w:rPr>
        <w:t>有合法營業據點</w:t>
      </w:r>
      <w:r w:rsidRPr="001E342E">
        <w:rPr>
          <w:rFonts w:ascii="標楷體" w:eastAsia="標楷體" w:hAnsi="標楷體"/>
          <w:sz w:val="28"/>
          <w:szCs w:val="28"/>
        </w:rPr>
        <w:t>。</w:t>
      </w:r>
    </w:p>
    <w:p w:rsidR="00A74676" w:rsidRDefault="00A74676" w:rsidP="00D45B30">
      <w:pPr>
        <w:pStyle w:val="af8"/>
        <w:numPr>
          <w:ilvl w:val="1"/>
          <w:numId w:val="6"/>
        </w:numPr>
        <w:spacing w:line="440" w:lineRule="exact"/>
        <w:ind w:leftChars="331" w:left="992" w:hanging="198"/>
        <w:jc w:val="both"/>
        <w:rPr>
          <w:rFonts w:ascii="標楷體" w:eastAsia="標楷體" w:hAnsi="標楷體"/>
          <w:sz w:val="28"/>
          <w:szCs w:val="28"/>
        </w:rPr>
      </w:pPr>
      <w:r w:rsidRPr="001E342E">
        <w:rPr>
          <w:rFonts w:ascii="標楷體" w:eastAsia="標楷體" w:hAnsi="標楷體" w:hint="eastAsia"/>
          <w:sz w:val="28"/>
          <w:szCs w:val="28"/>
        </w:rPr>
        <w:t>申請期間：</w:t>
      </w:r>
    </w:p>
    <w:p w:rsidR="00A74676" w:rsidRDefault="00C23924" w:rsidP="00D45B30">
      <w:pPr>
        <w:spacing w:line="440" w:lineRule="exact"/>
        <w:ind w:leftChars="590" w:left="1417" w:hanging="1"/>
        <w:jc w:val="both"/>
        <w:rPr>
          <w:rFonts w:ascii="標楷體" w:eastAsia="標楷體" w:hAnsi="標楷體"/>
          <w:sz w:val="28"/>
          <w:szCs w:val="28"/>
        </w:rPr>
      </w:pPr>
      <w:r>
        <w:rPr>
          <w:rFonts w:ascii="標楷體" w:eastAsia="標楷體" w:hAnsi="標楷體" w:hint="eastAsia"/>
          <w:b/>
          <w:sz w:val="28"/>
          <w:szCs w:val="28"/>
        </w:rPr>
        <w:t>即日起</w:t>
      </w:r>
      <w:r w:rsidR="00A74676" w:rsidRPr="007018D8">
        <w:rPr>
          <w:rFonts w:ascii="標楷體" w:eastAsia="標楷體" w:hAnsi="標楷體"/>
          <w:b/>
          <w:sz w:val="28"/>
          <w:szCs w:val="28"/>
        </w:rPr>
        <w:t>至</w:t>
      </w:r>
      <w:r w:rsidR="00A74676" w:rsidRPr="007018D8">
        <w:rPr>
          <w:rFonts w:ascii="標楷體" w:eastAsia="標楷體" w:hAnsi="標楷體" w:hint="eastAsia"/>
          <w:b/>
          <w:sz w:val="28"/>
          <w:szCs w:val="28"/>
        </w:rPr>
        <w:t>109年</w:t>
      </w:r>
      <w:r w:rsidR="00033E1D" w:rsidRPr="007018D8">
        <w:rPr>
          <w:rFonts w:ascii="標楷體" w:eastAsia="標楷體" w:hAnsi="標楷體" w:hint="eastAsia"/>
          <w:b/>
          <w:sz w:val="28"/>
          <w:szCs w:val="28"/>
        </w:rPr>
        <w:t>5</w:t>
      </w:r>
      <w:r w:rsidR="00A74676" w:rsidRPr="007018D8">
        <w:rPr>
          <w:rFonts w:ascii="標楷體" w:eastAsia="標楷體" w:hAnsi="標楷體"/>
          <w:b/>
          <w:sz w:val="28"/>
          <w:szCs w:val="28"/>
        </w:rPr>
        <w:t>月</w:t>
      </w:r>
      <w:r w:rsidR="00FB34FA">
        <w:rPr>
          <w:rFonts w:ascii="標楷體" w:eastAsia="標楷體" w:hAnsi="標楷體" w:hint="eastAsia"/>
          <w:b/>
          <w:sz w:val="28"/>
          <w:szCs w:val="28"/>
        </w:rPr>
        <w:t>1</w:t>
      </w:r>
      <w:r w:rsidR="00FA429C">
        <w:rPr>
          <w:rFonts w:ascii="標楷體" w:eastAsia="標楷體" w:hAnsi="標楷體" w:hint="eastAsia"/>
          <w:b/>
          <w:sz w:val="28"/>
          <w:szCs w:val="28"/>
        </w:rPr>
        <w:t>0</w:t>
      </w:r>
      <w:r w:rsidR="00A74676" w:rsidRPr="007018D8">
        <w:rPr>
          <w:rFonts w:ascii="標楷體" w:eastAsia="標楷體" w:hAnsi="標楷體"/>
          <w:b/>
          <w:sz w:val="28"/>
          <w:szCs w:val="28"/>
        </w:rPr>
        <w:t>日</w:t>
      </w:r>
      <w:r w:rsidR="00A74676" w:rsidRPr="007018D8">
        <w:rPr>
          <w:rFonts w:ascii="標楷體" w:eastAsia="標楷體" w:hAnsi="標楷體" w:hint="eastAsia"/>
          <w:b/>
          <w:sz w:val="28"/>
          <w:szCs w:val="28"/>
        </w:rPr>
        <w:t>(</w:t>
      </w:r>
      <w:r w:rsidR="00FB34FA">
        <w:rPr>
          <w:rFonts w:ascii="標楷體" w:eastAsia="標楷體" w:hAnsi="標楷體" w:hint="eastAsia"/>
          <w:b/>
          <w:sz w:val="28"/>
          <w:szCs w:val="28"/>
        </w:rPr>
        <w:t>日</w:t>
      </w:r>
      <w:r w:rsidR="00A74676" w:rsidRPr="007018D8">
        <w:rPr>
          <w:rFonts w:ascii="標楷體" w:eastAsia="標楷體" w:hAnsi="標楷體" w:hint="eastAsia"/>
          <w:b/>
          <w:sz w:val="28"/>
          <w:szCs w:val="28"/>
        </w:rPr>
        <w:t>)</w:t>
      </w:r>
      <w:r w:rsidR="00A74676" w:rsidRPr="007018D8">
        <w:rPr>
          <w:rFonts w:ascii="標楷體" w:eastAsia="標楷體" w:hAnsi="標楷體"/>
          <w:b/>
          <w:sz w:val="28"/>
          <w:szCs w:val="28"/>
        </w:rPr>
        <w:t>止</w:t>
      </w:r>
      <w:r w:rsidR="00A74676" w:rsidRPr="001E342E">
        <w:rPr>
          <w:rFonts w:ascii="標楷體" w:eastAsia="標楷體" w:hAnsi="標楷體" w:hint="eastAsia"/>
          <w:sz w:val="28"/>
          <w:szCs w:val="28"/>
        </w:rPr>
        <w:t>。</w:t>
      </w:r>
    </w:p>
    <w:p w:rsidR="00A74676" w:rsidRPr="001E342E" w:rsidRDefault="00715900" w:rsidP="00D45B30">
      <w:pPr>
        <w:pStyle w:val="af8"/>
        <w:numPr>
          <w:ilvl w:val="1"/>
          <w:numId w:val="6"/>
        </w:numPr>
        <w:spacing w:line="440" w:lineRule="exact"/>
        <w:ind w:leftChars="331" w:left="992" w:hanging="198"/>
        <w:jc w:val="both"/>
        <w:rPr>
          <w:rFonts w:ascii="標楷體" w:eastAsia="標楷體" w:hAnsi="標楷體"/>
          <w:sz w:val="28"/>
          <w:szCs w:val="28"/>
        </w:rPr>
      </w:pPr>
      <w:r>
        <w:rPr>
          <w:rFonts w:ascii="標楷體" w:eastAsia="標楷體" w:hAnsi="標楷體" w:hint="eastAsia"/>
          <w:sz w:val="28"/>
          <w:szCs w:val="28"/>
        </w:rPr>
        <w:t>報名</w:t>
      </w:r>
      <w:r w:rsidR="00A74676" w:rsidRPr="001E342E">
        <w:rPr>
          <w:rFonts w:ascii="標楷體" w:eastAsia="標楷體" w:hAnsi="標楷體" w:hint="eastAsia"/>
          <w:sz w:val="28"/>
          <w:szCs w:val="28"/>
        </w:rPr>
        <w:t>方式</w:t>
      </w:r>
    </w:p>
    <w:p w:rsidR="00715900" w:rsidRPr="00D45B30" w:rsidRDefault="00715900" w:rsidP="00D45B30">
      <w:pPr>
        <w:pStyle w:val="a7"/>
        <w:numPr>
          <w:ilvl w:val="0"/>
          <w:numId w:val="2"/>
        </w:numPr>
        <w:tabs>
          <w:tab w:val="left" w:pos="1985"/>
        </w:tabs>
        <w:spacing w:before="0" w:after="0" w:line="440" w:lineRule="exact"/>
        <w:ind w:leftChars="354" w:left="1275" w:hanging="425"/>
        <w:rPr>
          <w:sz w:val="28"/>
        </w:rPr>
      </w:pPr>
      <w:r w:rsidRPr="00A74676">
        <w:rPr>
          <w:rFonts w:hint="eastAsia"/>
          <w:sz w:val="28"/>
        </w:rPr>
        <w:t>步驟</w:t>
      </w:r>
      <w:proofErr w:type="gramStart"/>
      <w:r w:rsidRPr="00A74676">
        <w:rPr>
          <w:rFonts w:hint="eastAsia"/>
          <w:sz w:val="28"/>
        </w:rPr>
        <w:t>一</w:t>
      </w:r>
      <w:proofErr w:type="gramEnd"/>
      <w:r w:rsidRPr="00D45B30">
        <w:rPr>
          <w:rFonts w:hint="eastAsia"/>
          <w:sz w:val="28"/>
        </w:rPr>
        <w:t>：</w:t>
      </w:r>
      <w:r w:rsidRPr="000B6CD1">
        <w:rPr>
          <w:rFonts w:hint="eastAsia"/>
          <w:b w:val="0"/>
          <w:sz w:val="28"/>
        </w:rPr>
        <w:t>於網站上下載及填寫</w:t>
      </w:r>
      <w:r w:rsidR="00DC0117" w:rsidRPr="000B6CD1">
        <w:rPr>
          <w:rFonts w:hint="eastAsia"/>
          <w:b w:val="0"/>
          <w:sz w:val="28"/>
        </w:rPr>
        <w:t>附件報名表</w:t>
      </w:r>
    </w:p>
    <w:p w:rsidR="00715900" w:rsidRPr="00E85DCE" w:rsidRDefault="00715900" w:rsidP="00E85DCE">
      <w:pPr>
        <w:pStyle w:val="a7"/>
        <w:numPr>
          <w:ilvl w:val="0"/>
          <w:numId w:val="2"/>
        </w:numPr>
        <w:tabs>
          <w:tab w:val="left" w:pos="1985"/>
        </w:tabs>
        <w:spacing w:before="0" w:after="0" w:line="440" w:lineRule="exact"/>
        <w:ind w:leftChars="354" w:left="1275" w:hanging="425"/>
        <w:rPr>
          <w:b w:val="0"/>
          <w:sz w:val="28"/>
        </w:rPr>
      </w:pPr>
      <w:r w:rsidRPr="00E85DCE">
        <w:rPr>
          <w:rFonts w:hint="eastAsia"/>
          <w:sz w:val="28"/>
        </w:rPr>
        <w:t>步驟二：</w:t>
      </w:r>
      <w:hyperlink r:id="rId9" w:history="1">
        <w:r w:rsidRPr="00E85DCE">
          <w:rPr>
            <w:rFonts w:hint="eastAsia"/>
            <w:b w:val="0"/>
            <w:sz w:val="28"/>
          </w:rPr>
          <w:t>掃描檢附報名文件並附上公司負責人之身</w:t>
        </w:r>
        <w:r w:rsidR="00FA429C" w:rsidRPr="00E85DCE">
          <w:rPr>
            <w:rFonts w:hint="eastAsia"/>
            <w:b w:val="0"/>
            <w:sz w:val="28"/>
          </w:rPr>
          <w:t>分</w:t>
        </w:r>
        <w:r w:rsidRPr="00E85DCE">
          <w:rPr>
            <w:rFonts w:hint="eastAsia"/>
            <w:b w:val="0"/>
            <w:sz w:val="28"/>
          </w:rPr>
          <w:t>證正、反面影本及</w:t>
        </w:r>
        <w:r w:rsidR="00E85DCE" w:rsidRPr="00E85DCE">
          <w:rPr>
            <w:rFonts w:hint="eastAsia"/>
            <w:b w:val="0"/>
            <w:sz w:val="28"/>
          </w:rPr>
          <w:t>公司登記證明文件或商業登記證明文件</w:t>
        </w:r>
        <w:r w:rsidRPr="00E85DCE">
          <w:rPr>
            <w:rFonts w:hint="eastAsia"/>
            <w:b w:val="0"/>
            <w:sz w:val="28"/>
          </w:rPr>
          <w:t>。並於</w:t>
        </w:r>
        <w:r w:rsidRPr="00E85DCE">
          <w:rPr>
            <w:rFonts w:hint="eastAsia"/>
            <w:b w:val="0"/>
            <w:sz w:val="28"/>
          </w:rPr>
          <w:lastRenderedPageBreak/>
          <w:t>標題註明「</w:t>
        </w:r>
        <w:r w:rsidRPr="00E85DCE">
          <w:rPr>
            <w:rFonts w:hint="eastAsia"/>
            <w:b w:val="0"/>
            <w:sz w:val="28"/>
          </w:rPr>
          <w:t>2020</w:t>
        </w:r>
      </w:hyperlink>
      <w:r w:rsidRPr="00E85DCE">
        <w:rPr>
          <w:rFonts w:hint="eastAsia"/>
          <w:b w:val="0"/>
          <w:sz w:val="28"/>
        </w:rPr>
        <w:t>金牌好店</w:t>
      </w:r>
      <w:r w:rsidRPr="00E85DCE">
        <w:rPr>
          <w:rFonts w:hint="eastAsia"/>
          <w:b w:val="0"/>
          <w:sz w:val="28"/>
        </w:rPr>
        <w:t>-</w:t>
      </w:r>
      <w:r w:rsidRPr="00E85DCE">
        <w:rPr>
          <w:rFonts w:hint="eastAsia"/>
          <w:b w:val="0"/>
          <w:sz w:val="28"/>
        </w:rPr>
        <w:t>穆斯林友善餐廳認證申請</w:t>
      </w:r>
      <w:r w:rsidRPr="00E85DCE">
        <w:rPr>
          <w:rFonts w:hint="eastAsia"/>
          <w:b w:val="0"/>
          <w:sz w:val="28"/>
        </w:rPr>
        <w:t>_</w:t>
      </w:r>
      <w:r w:rsidRPr="00E85DCE">
        <w:rPr>
          <w:rFonts w:hint="eastAsia"/>
          <w:b w:val="0"/>
          <w:sz w:val="28"/>
        </w:rPr>
        <w:t>店家名稱」，以電子信箱寄至</w:t>
      </w:r>
      <w:r w:rsidRPr="00E85DCE">
        <w:rPr>
          <w:rFonts w:hint="eastAsia"/>
          <w:b w:val="0"/>
          <w:sz w:val="28"/>
        </w:rPr>
        <w:t>email</w:t>
      </w:r>
      <w:r w:rsidRPr="00E85DCE">
        <w:rPr>
          <w:rFonts w:hint="eastAsia"/>
          <w:b w:val="0"/>
          <w:sz w:val="28"/>
        </w:rPr>
        <w:t>：</w:t>
      </w:r>
      <w:r w:rsidRPr="00E85DCE">
        <w:rPr>
          <w:rFonts w:hint="eastAsia"/>
          <w:b w:val="0"/>
          <w:sz w:val="28"/>
        </w:rPr>
        <w:t>tgmr2018@gmail.com</w:t>
      </w:r>
      <w:r w:rsidRPr="00E85DCE">
        <w:rPr>
          <w:rFonts w:hint="eastAsia"/>
          <w:b w:val="0"/>
          <w:sz w:val="28"/>
        </w:rPr>
        <w:t>或以掛號郵寄或專人送達方式送至「</w:t>
      </w:r>
      <w:r w:rsidRPr="00E85DCE">
        <w:rPr>
          <w:rFonts w:hint="eastAsia"/>
          <w:b w:val="0"/>
          <w:sz w:val="28"/>
        </w:rPr>
        <w:t>300</w:t>
      </w:r>
      <w:r w:rsidRPr="00E85DCE">
        <w:rPr>
          <w:rFonts w:hint="eastAsia"/>
          <w:b w:val="0"/>
          <w:sz w:val="28"/>
        </w:rPr>
        <w:t>桃園市桃園區縣府路</w:t>
      </w:r>
      <w:r w:rsidRPr="00E85DCE">
        <w:rPr>
          <w:rFonts w:hint="eastAsia"/>
          <w:b w:val="0"/>
          <w:sz w:val="28"/>
        </w:rPr>
        <w:t>192</w:t>
      </w:r>
      <w:r w:rsidRPr="00E85DCE">
        <w:rPr>
          <w:rFonts w:hint="eastAsia"/>
          <w:b w:val="0"/>
          <w:sz w:val="28"/>
        </w:rPr>
        <w:t>號</w:t>
      </w:r>
      <w:r w:rsidRPr="00E85DCE">
        <w:rPr>
          <w:rFonts w:hint="eastAsia"/>
          <w:b w:val="0"/>
          <w:sz w:val="28"/>
        </w:rPr>
        <w:t>3</w:t>
      </w:r>
      <w:r w:rsidRPr="00E85DCE">
        <w:rPr>
          <w:rFonts w:hint="eastAsia"/>
          <w:b w:val="0"/>
          <w:sz w:val="28"/>
        </w:rPr>
        <w:t>樓」</w:t>
      </w:r>
    </w:p>
    <w:p w:rsidR="00715900" w:rsidRPr="00A74676" w:rsidRDefault="00715900" w:rsidP="00E85DCE">
      <w:pPr>
        <w:pStyle w:val="a7"/>
        <w:numPr>
          <w:ilvl w:val="0"/>
          <w:numId w:val="2"/>
        </w:numPr>
        <w:tabs>
          <w:tab w:val="left" w:pos="1985"/>
        </w:tabs>
        <w:spacing w:before="0" w:after="0" w:line="440" w:lineRule="exact"/>
        <w:ind w:leftChars="354" w:left="1275" w:hanging="425"/>
        <w:rPr>
          <w:b w:val="0"/>
          <w:sz w:val="28"/>
        </w:rPr>
      </w:pPr>
      <w:r w:rsidRPr="00E85DCE">
        <w:rPr>
          <w:rFonts w:hint="eastAsia"/>
          <w:sz w:val="28"/>
        </w:rPr>
        <w:t>步驟</w:t>
      </w:r>
      <w:proofErr w:type="gramStart"/>
      <w:r w:rsidRPr="00E85DCE">
        <w:rPr>
          <w:rFonts w:hint="eastAsia"/>
          <w:sz w:val="28"/>
        </w:rPr>
        <w:t>三</w:t>
      </w:r>
      <w:proofErr w:type="gramEnd"/>
      <w:r w:rsidRPr="00E85DCE">
        <w:rPr>
          <w:rFonts w:hint="eastAsia"/>
          <w:sz w:val="28"/>
        </w:rPr>
        <w:t>：</w:t>
      </w:r>
      <w:r w:rsidR="00E85DCE">
        <w:rPr>
          <w:rFonts w:hint="eastAsia"/>
          <w:b w:val="0"/>
          <w:sz w:val="28"/>
        </w:rPr>
        <w:t>執行單位將於報名成功後三日內發送確認信至報名表填寫之</w:t>
      </w:r>
      <w:r w:rsidR="00E85DCE" w:rsidRPr="00E85DCE">
        <w:rPr>
          <w:b w:val="0"/>
          <w:sz w:val="28"/>
        </w:rPr>
        <w:t>E-mail</w:t>
      </w:r>
      <w:r w:rsidR="00E85DCE">
        <w:rPr>
          <w:rFonts w:hint="eastAsia"/>
          <w:b w:val="0"/>
          <w:sz w:val="28"/>
        </w:rPr>
        <w:t>，若無收到，請報名業者</w:t>
      </w:r>
      <w:r w:rsidRPr="00A74676">
        <w:rPr>
          <w:rFonts w:hint="eastAsia"/>
          <w:b w:val="0"/>
          <w:sz w:val="28"/>
        </w:rPr>
        <w:t>以電話方式確認是否報名成功。</w:t>
      </w:r>
    </w:p>
    <w:p w:rsidR="00715900" w:rsidRPr="00A74676" w:rsidRDefault="00715900" w:rsidP="00D45B30">
      <w:pPr>
        <w:pStyle w:val="a7"/>
        <w:numPr>
          <w:ilvl w:val="0"/>
          <w:numId w:val="2"/>
        </w:numPr>
        <w:tabs>
          <w:tab w:val="left" w:pos="1985"/>
        </w:tabs>
        <w:spacing w:before="0" w:after="0" w:line="440" w:lineRule="exact"/>
        <w:ind w:leftChars="354" w:left="1275" w:hanging="425"/>
        <w:rPr>
          <w:b w:val="0"/>
          <w:sz w:val="28"/>
        </w:rPr>
      </w:pPr>
      <w:r w:rsidRPr="00A74676">
        <w:rPr>
          <w:rFonts w:hint="eastAsia"/>
          <w:sz w:val="28"/>
        </w:rPr>
        <w:t>洽詢電話：</w:t>
      </w:r>
      <w:r w:rsidRPr="00A74676">
        <w:rPr>
          <w:rFonts w:hint="eastAsia"/>
          <w:b w:val="0"/>
          <w:sz w:val="28"/>
        </w:rPr>
        <w:t>03-2715915#301</w:t>
      </w:r>
      <w:r w:rsidRPr="00A74676">
        <w:rPr>
          <w:rFonts w:hint="eastAsia"/>
          <w:b w:val="0"/>
          <w:sz w:val="28"/>
        </w:rPr>
        <w:t>陳小姐</w:t>
      </w:r>
    </w:p>
    <w:p w:rsidR="002605D5" w:rsidRPr="002605D5" w:rsidRDefault="002605D5" w:rsidP="00D45B30">
      <w:pPr>
        <w:pStyle w:val="1"/>
        <w:numPr>
          <w:ilvl w:val="0"/>
          <w:numId w:val="14"/>
        </w:numPr>
        <w:ind w:left="142" w:firstLine="0"/>
      </w:pPr>
      <w:bookmarkStart w:id="2" w:name="_Toc506295432"/>
      <w:r w:rsidRPr="002605D5">
        <w:t>穆斯林友善餐飲認證店家輔導執行計畫</w:t>
      </w:r>
      <w:r w:rsidRPr="002605D5">
        <w:rPr>
          <w:rFonts w:hint="eastAsia"/>
        </w:rPr>
        <w:t>說明</w:t>
      </w:r>
    </w:p>
    <w:p w:rsidR="002605D5" w:rsidRDefault="002605D5" w:rsidP="002605D5">
      <w:pPr>
        <w:spacing w:line="400" w:lineRule="exact"/>
        <w:ind w:firstLineChars="236" w:firstLine="661"/>
        <w:jc w:val="both"/>
        <w:rPr>
          <w:rFonts w:ascii="標楷體" w:eastAsia="標楷體" w:hAnsi="標楷體"/>
          <w:sz w:val="28"/>
          <w:szCs w:val="24"/>
        </w:rPr>
      </w:pPr>
      <w:r w:rsidRPr="00733DD1">
        <w:rPr>
          <w:rFonts w:ascii="標楷體" w:eastAsia="標楷體" w:hAnsi="標楷體" w:hint="eastAsia"/>
          <w:sz w:val="28"/>
          <w:szCs w:val="24"/>
        </w:rPr>
        <w:t>召集店家對象為大桃園地區的優質飯店旅宿業(有對外營業並提供午、晚餐)、餐飲及特色食品</w:t>
      </w:r>
      <w:r w:rsidRPr="00733DD1">
        <w:rPr>
          <w:rFonts w:ascii="標楷體" w:eastAsia="標楷體" w:hAnsi="標楷體"/>
          <w:sz w:val="28"/>
          <w:szCs w:val="24"/>
        </w:rPr>
        <w:t>店家</w:t>
      </w:r>
      <w:r w:rsidRPr="00733DD1">
        <w:rPr>
          <w:rFonts w:ascii="標楷體" w:eastAsia="標楷體" w:hAnsi="標楷體" w:hint="eastAsia"/>
          <w:sz w:val="28"/>
          <w:szCs w:val="24"/>
        </w:rPr>
        <w:t>，</w:t>
      </w:r>
      <w:r w:rsidRPr="00733DD1">
        <w:rPr>
          <w:rFonts w:ascii="標楷體" w:eastAsia="標楷體" w:hAnsi="標楷體"/>
          <w:sz w:val="28"/>
          <w:szCs w:val="24"/>
        </w:rPr>
        <w:t>會先透過店家填寫的報名表進行初步審核決定所要輔導的</w:t>
      </w:r>
      <w:r w:rsidRPr="00733DD1">
        <w:rPr>
          <w:rFonts w:ascii="標楷體" w:eastAsia="標楷體" w:hAnsi="標楷體" w:hint="eastAsia"/>
          <w:sz w:val="28"/>
          <w:szCs w:val="24"/>
        </w:rPr>
        <w:t>正取及備取店家，由</w:t>
      </w:r>
      <w:r w:rsidRPr="00733DD1">
        <w:rPr>
          <w:rFonts w:ascii="標楷體" w:eastAsia="標楷體" w:hAnsi="標楷體"/>
          <w:sz w:val="28"/>
          <w:szCs w:val="24"/>
        </w:rPr>
        <w:t>輔導團隊</w:t>
      </w:r>
      <w:r w:rsidRPr="00733DD1">
        <w:rPr>
          <w:rFonts w:ascii="標楷體" w:eastAsia="標楷體" w:hAnsi="標楷體" w:hint="eastAsia"/>
          <w:sz w:val="28"/>
          <w:szCs w:val="24"/>
        </w:rPr>
        <w:t>協助認證申請表及相關資料填寫，</w:t>
      </w:r>
      <w:r w:rsidRPr="00733DD1">
        <w:rPr>
          <w:rFonts w:ascii="標楷體" w:eastAsia="標楷體" w:hAnsi="標楷體"/>
          <w:sz w:val="28"/>
          <w:szCs w:val="24"/>
        </w:rPr>
        <w:t>送出</w:t>
      </w:r>
      <w:r w:rsidRPr="00733DD1">
        <w:rPr>
          <w:rFonts w:ascii="標楷體" w:eastAsia="標楷體" w:hAnsi="標楷體" w:hint="eastAsia"/>
          <w:sz w:val="28"/>
          <w:szCs w:val="24"/>
        </w:rPr>
        <w:t>表單後準備訪視作業</w:t>
      </w:r>
      <w:r>
        <w:rPr>
          <w:rFonts w:ascii="標楷體" w:eastAsia="標楷體" w:hAnsi="標楷體" w:hint="eastAsia"/>
          <w:sz w:val="28"/>
          <w:szCs w:val="24"/>
        </w:rPr>
        <w:t>。</w:t>
      </w:r>
    </w:p>
    <w:p w:rsidR="002605D5" w:rsidRPr="00D45B30" w:rsidRDefault="002605D5" w:rsidP="0052331F">
      <w:pPr>
        <w:pStyle w:val="a3"/>
        <w:keepNext/>
        <w:jc w:val="center"/>
        <w:rPr>
          <w:rFonts w:eastAsia="標楷體"/>
          <w:sz w:val="24"/>
        </w:rPr>
      </w:pPr>
      <w:r w:rsidRPr="00D45B30">
        <w:rPr>
          <w:rFonts w:eastAsia="標楷體" w:hint="eastAsia"/>
          <w:sz w:val="24"/>
        </w:rPr>
        <w:t xml:space="preserve">表格 </w:t>
      </w:r>
      <w:r w:rsidRPr="00D45B30">
        <w:rPr>
          <w:rFonts w:eastAsia="標楷體"/>
          <w:sz w:val="24"/>
        </w:rPr>
        <w:fldChar w:fldCharType="begin"/>
      </w:r>
      <w:r w:rsidRPr="00D45B30">
        <w:rPr>
          <w:rFonts w:eastAsia="標楷體"/>
          <w:sz w:val="24"/>
        </w:rPr>
        <w:instrText xml:space="preserve"> </w:instrText>
      </w:r>
      <w:r w:rsidRPr="00D45B30">
        <w:rPr>
          <w:rFonts w:eastAsia="標楷體" w:hint="eastAsia"/>
          <w:sz w:val="24"/>
        </w:rPr>
        <w:instrText>SEQ 表格 \* ARABIC</w:instrText>
      </w:r>
      <w:r w:rsidRPr="00D45B30">
        <w:rPr>
          <w:rFonts w:eastAsia="標楷體"/>
          <w:sz w:val="24"/>
        </w:rPr>
        <w:instrText xml:space="preserve"> </w:instrText>
      </w:r>
      <w:r w:rsidRPr="00D45B30">
        <w:rPr>
          <w:rFonts w:eastAsia="標楷體"/>
          <w:sz w:val="24"/>
        </w:rPr>
        <w:fldChar w:fldCharType="separate"/>
      </w:r>
      <w:r w:rsidR="00F50014">
        <w:rPr>
          <w:rFonts w:eastAsia="標楷體"/>
          <w:noProof/>
          <w:sz w:val="24"/>
        </w:rPr>
        <w:t>1</w:t>
      </w:r>
      <w:r w:rsidRPr="00D45B30">
        <w:rPr>
          <w:rFonts w:eastAsia="標楷體"/>
          <w:sz w:val="24"/>
        </w:rPr>
        <w:fldChar w:fldCharType="end"/>
      </w:r>
      <w:r w:rsidRPr="00D45B30">
        <w:rPr>
          <w:rFonts w:eastAsia="標楷體" w:hint="eastAsia"/>
          <w:sz w:val="24"/>
        </w:rPr>
        <w:t>計畫工作項目與期程</w:t>
      </w:r>
    </w:p>
    <w:tbl>
      <w:tblPr>
        <w:tblStyle w:val="a4"/>
        <w:tblW w:w="8066" w:type="dxa"/>
        <w:jc w:val="center"/>
        <w:tblLook w:val="04A0" w:firstRow="1" w:lastRow="0" w:firstColumn="1" w:lastColumn="0" w:noHBand="0" w:noVBand="1"/>
      </w:tblPr>
      <w:tblGrid>
        <w:gridCol w:w="4362"/>
        <w:gridCol w:w="3704"/>
      </w:tblGrid>
      <w:tr w:rsidR="002605D5" w:rsidRPr="00196790" w:rsidTr="002605D5">
        <w:trPr>
          <w:trHeight w:val="431"/>
          <w:jc w:val="center"/>
        </w:trPr>
        <w:tc>
          <w:tcPr>
            <w:tcW w:w="4362" w:type="dxa"/>
            <w:shd w:val="clear" w:color="auto" w:fill="BFBFBF" w:themeFill="background1" w:themeFillShade="BF"/>
            <w:vAlign w:val="center"/>
          </w:tcPr>
          <w:p w:rsidR="002605D5" w:rsidRPr="00733DD1" w:rsidRDefault="002605D5" w:rsidP="002605D5">
            <w:pPr>
              <w:spacing w:line="400" w:lineRule="exact"/>
              <w:ind w:firstLine="0"/>
              <w:jc w:val="center"/>
              <w:rPr>
                <w:rFonts w:eastAsia="標楷體"/>
                <w:b/>
                <w:sz w:val="28"/>
              </w:rPr>
            </w:pPr>
            <w:r w:rsidRPr="00733DD1">
              <w:rPr>
                <w:rFonts w:eastAsia="標楷體" w:hint="eastAsia"/>
                <w:b/>
                <w:sz w:val="28"/>
              </w:rPr>
              <w:t>工作項目</w:t>
            </w:r>
          </w:p>
        </w:tc>
        <w:tc>
          <w:tcPr>
            <w:tcW w:w="3704" w:type="dxa"/>
            <w:shd w:val="clear" w:color="auto" w:fill="BFBFBF" w:themeFill="background1" w:themeFillShade="BF"/>
            <w:vAlign w:val="center"/>
          </w:tcPr>
          <w:p w:rsidR="002605D5" w:rsidRPr="002605D5" w:rsidRDefault="002605D5" w:rsidP="002605D5">
            <w:pPr>
              <w:shd w:val="clear" w:color="auto" w:fill="BFBFBF" w:themeFill="background1" w:themeFillShade="BF"/>
              <w:spacing w:line="400" w:lineRule="exact"/>
              <w:ind w:firstLine="0"/>
              <w:jc w:val="center"/>
              <w:rPr>
                <w:rFonts w:eastAsia="標楷體"/>
                <w:b/>
                <w:sz w:val="28"/>
              </w:rPr>
            </w:pPr>
            <w:r w:rsidRPr="002605D5">
              <w:rPr>
                <w:rFonts w:eastAsia="標楷體" w:hint="eastAsia"/>
                <w:b/>
                <w:sz w:val="28"/>
              </w:rPr>
              <w:t>執行日期</w:t>
            </w:r>
            <w:r w:rsidR="007018D8">
              <w:rPr>
                <w:rFonts w:eastAsia="標楷體" w:hint="eastAsia"/>
                <w:b/>
                <w:sz w:val="28"/>
              </w:rPr>
              <w:t>(109年)</w:t>
            </w:r>
          </w:p>
        </w:tc>
      </w:tr>
      <w:tr w:rsidR="002605D5" w:rsidRPr="00196790" w:rsidTr="002605D5">
        <w:trPr>
          <w:trHeight w:val="431"/>
          <w:jc w:val="center"/>
        </w:trPr>
        <w:tc>
          <w:tcPr>
            <w:tcW w:w="4362" w:type="dxa"/>
          </w:tcPr>
          <w:p w:rsidR="002605D5" w:rsidRPr="00733DD1" w:rsidRDefault="002605D5" w:rsidP="002605D5">
            <w:pPr>
              <w:tabs>
                <w:tab w:val="left" w:pos="2336"/>
              </w:tabs>
              <w:spacing w:line="400" w:lineRule="exact"/>
              <w:ind w:firstLine="0"/>
              <w:jc w:val="center"/>
              <w:rPr>
                <w:rFonts w:eastAsia="標楷體"/>
                <w:sz w:val="28"/>
              </w:rPr>
            </w:pPr>
            <w:r w:rsidRPr="00733DD1">
              <w:rPr>
                <w:rFonts w:eastAsia="標楷體" w:hint="eastAsia"/>
                <w:sz w:val="28"/>
              </w:rPr>
              <w:t>輔導計畫報名申請</w:t>
            </w:r>
          </w:p>
        </w:tc>
        <w:tc>
          <w:tcPr>
            <w:tcW w:w="3704" w:type="dxa"/>
            <w:shd w:val="clear" w:color="auto" w:fill="auto"/>
          </w:tcPr>
          <w:p w:rsidR="002605D5" w:rsidRPr="002605D5" w:rsidRDefault="007018D8" w:rsidP="002605D5">
            <w:pPr>
              <w:tabs>
                <w:tab w:val="left" w:pos="2336"/>
              </w:tabs>
              <w:spacing w:line="400" w:lineRule="exact"/>
              <w:ind w:firstLine="0"/>
              <w:jc w:val="center"/>
              <w:rPr>
                <w:rFonts w:eastAsia="標楷體"/>
                <w:sz w:val="28"/>
              </w:rPr>
            </w:pPr>
            <w:r>
              <w:rPr>
                <w:rFonts w:eastAsia="標楷體" w:hint="eastAsia"/>
                <w:sz w:val="28"/>
              </w:rPr>
              <w:t>2</w:t>
            </w:r>
            <w:r w:rsidRPr="002605D5">
              <w:rPr>
                <w:rFonts w:eastAsia="標楷體" w:hint="eastAsia"/>
                <w:sz w:val="28"/>
              </w:rPr>
              <w:t>月</w:t>
            </w:r>
            <w:r>
              <w:rPr>
                <w:rFonts w:eastAsia="標楷體" w:hint="eastAsia"/>
                <w:sz w:val="28"/>
              </w:rPr>
              <w:t>10</w:t>
            </w:r>
            <w:r w:rsidRPr="002605D5">
              <w:rPr>
                <w:rFonts w:eastAsia="標楷體" w:hint="eastAsia"/>
                <w:sz w:val="28"/>
              </w:rPr>
              <w:t>日</w:t>
            </w:r>
            <w:r w:rsidR="00033E1D" w:rsidRPr="00033E1D">
              <w:rPr>
                <w:rFonts w:eastAsia="標楷體" w:hint="eastAsia"/>
                <w:sz w:val="28"/>
              </w:rPr>
              <w:t>至5月</w:t>
            </w:r>
            <w:r w:rsidR="00FB34FA">
              <w:rPr>
                <w:rFonts w:eastAsia="標楷體" w:hint="eastAsia"/>
                <w:sz w:val="28"/>
              </w:rPr>
              <w:t>1</w:t>
            </w:r>
            <w:r w:rsidR="00FA429C">
              <w:rPr>
                <w:rFonts w:eastAsia="標楷體" w:hint="eastAsia"/>
                <w:sz w:val="28"/>
              </w:rPr>
              <w:t>0</w:t>
            </w:r>
            <w:r w:rsidR="00033E1D" w:rsidRPr="00033E1D">
              <w:rPr>
                <w:rFonts w:eastAsia="標楷體" w:hint="eastAsia"/>
                <w:sz w:val="28"/>
              </w:rPr>
              <w:t>日</w:t>
            </w:r>
          </w:p>
        </w:tc>
      </w:tr>
      <w:tr w:rsidR="002605D5" w:rsidRPr="00196790" w:rsidTr="002605D5">
        <w:trPr>
          <w:trHeight w:val="431"/>
          <w:jc w:val="center"/>
        </w:trPr>
        <w:tc>
          <w:tcPr>
            <w:tcW w:w="4362" w:type="dxa"/>
          </w:tcPr>
          <w:p w:rsidR="002605D5" w:rsidRDefault="002605D5" w:rsidP="002605D5">
            <w:pPr>
              <w:spacing w:line="400" w:lineRule="exact"/>
              <w:ind w:firstLine="0"/>
              <w:jc w:val="center"/>
              <w:rPr>
                <w:rFonts w:eastAsia="標楷體"/>
                <w:sz w:val="28"/>
              </w:rPr>
            </w:pPr>
            <w:r w:rsidRPr="00733DD1">
              <w:rPr>
                <w:rFonts w:eastAsia="標楷體" w:hint="eastAsia"/>
                <w:sz w:val="28"/>
              </w:rPr>
              <w:t>穆斯林友善餐廳(MFR)認證</w:t>
            </w:r>
          </w:p>
          <w:p w:rsidR="002605D5" w:rsidRPr="00733DD1" w:rsidRDefault="002605D5" w:rsidP="002605D5">
            <w:pPr>
              <w:spacing w:line="400" w:lineRule="exact"/>
              <w:ind w:firstLine="0"/>
              <w:jc w:val="center"/>
              <w:rPr>
                <w:rFonts w:eastAsia="標楷體"/>
                <w:sz w:val="28"/>
              </w:rPr>
            </w:pPr>
            <w:r w:rsidRPr="00733DD1">
              <w:rPr>
                <w:rFonts w:eastAsia="標楷體" w:hint="eastAsia"/>
                <w:sz w:val="28"/>
              </w:rPr>
              <w:t>輔導期間</w:t>
            </w:r>
          </w:p>
        </w:tc>
        <w:tc>
          <w:tcPr>
            <w:tcW w:w="3704" w:type="dxa"/>
            <w:shd w:val="clear" w:color="auto" w:fill="auto"/>
          </w:tcPr>
          <w:p w:rsidR="002605D5" w:rsidRPr="002605D5" w:rsidRDefault="00FB34FA" w:rsidP="002174EC">
            <w:pPr>
              <w:tabs>
                <w:tab w:val="left" w:pos="2336"/>
              </w:tabs>
              <w:spacing w:line="600" w:lineRule="exact"/>
              <w:ind w:firstLine="0"/>
              <w:jc w:val="center"/>
              <w:rPr>
                <w:rFonts w:eastAsia="標楷體"/>
                <w:sz w:val="28"/>
              </w:rPr>
            </w:pPr>
            <w:r>
              <w:rPr>
                <w:rFonts w:eastAsia="標楷體" w:hint="eastAsia"/>
                <w:sz w:val="28"/>
              </w:rPr>
              <w:t>5</w:t>
            </w:r>
            <w:r w:rsidR="002605D5" w:rsidRPr="002605D5">
              <w:rPr>
                <w:rFonts w:eastAsia="標楷體" w:hint="eastAsia"/>
                <w:sz w:val="28"/>
              </w:rPr>
              <w:t>月</w:t>
            </w:r>
            <w:r>
              <w:rPr>
                <w:rFonts w:eastAsia="標楷體" w:hint="eastAsia"/>
                <w:sz w:val="28"/>
              </w:rPr>
              <w:t>1</w:t>
            </w:r>
            <w:r w:rsidR="002605D5">
              <w:rPr>
                <w:rFonts w:eastAsia="標楷體" w:hint="eastAsia"/>
                <w:sz w:val="28"/>
              </w:rPr>
              <w:t>1</w:t>
            </w:r>
            <w:r w:rsidR="002605D5" w:rsidRPr="002605D5">
              <w:rPr>
                <w:rFonts w:eastAsia="標楷體" w:hint="eastAsia"/>
                <w:sz w:val="28"/>
              </w:rPr>
              <w:t>日至10月1</w:t>
            </w:r>
            <w:r w:rsidR="00E641E2">
              <w:rPr>
                <w:rFonts w:eastAsia="標楷體" w:hint="eastAsia"/>
                <w:sz w:val="28"/>
              </w:rPr>
              <w:t>9</w:t>
            </w:r>
            <w:r w:rsidR="002605D5" w:rsidRPr="002605D5">
              <w:rPr>
                <w:rFonts w:eastAsia="標楷體" w:hint="eastAsia"/>
                <w:sz w:val="28"/>
              </w:rPr>
              <w:t>日</w:t>
            </w:r>
          </w:p>
        </w:tc>
      </w:tr>
      <w:tr w:rsidR="002605D5" w:rsidRPr="00196790" w:rsidTr="002605D5">
        <w:trPr>
          <w:trHeight w:val="448"/>
          <w:jc w:val="center"/>
        </w:trPr>
        <w:tc>
          <w:tcPr>
            <w:tcW w:w="4362" w:type="dxa"/>
          </w:tcPr>
          <w:p w:rsidR="002605D5" w:rsidRPr="00733DD1" w:rsidRDefault="002605D5" w:rsidP="002605D5">
            <w:pPr>
              <w:spacing w:line="400" w:lineRule="exact"/>
              <w:ind w:firstLine="0"/>
              <w:jc w:val="center"/>
              <w:rPr>
                <w:rFonts w:eastAsia="標楷體"/>
                <w:sz w:val="28"/>
              </w:rPr>
            </w:pPr>
            <w:r w:rsidRPr="00733DD1">
              <w:rPr>
                <w:rFonts w:eastAsia="標楷體" w:hint="eastAsia"/>
                <w:sz w:val="28"/>
              </w:rPr>
              <w:t>發放認證通過店家補助款</w:t>
            </w:r>
          </w:p>
        </w:tc>
        <w:tc>
          <w:tcPr>
            <w:tcW w:w="3704" w:type="dxa"/>
            <w:shd w:val="clear" w:color="auto" w:fill="auto"/>
          </w:tcPr>
          <w:p w:rsidR="002605D5" w:rsidRPr="002605D5" w:rsidRDefault="002605D5" w:rsidP="00E641E2">
            <w:pPr>
              <w:spacing w:line="400" w:lineRule="exact"/>
              <w:ind w:firstLine="0"/>
              <w:jc w:val="center"/>
              <w:rPr>
                <w:rFonts w:eastAsia="標楷體"/>
                <w:sz w:val="28"/>
              </w:rPr>
            </w:pPr>
            <w:r w:rsidRPr="002605D5">
              <w:rPr>
                <w:rFonts w:eastAsia="標楷體" w:hint="eastAsia"/>
                <w:sz w:val="28"/>
              </w:rPr>
              <w:t>1</w:t>
            </w:r>
            <w:r w:rsidR="00E641E2">
              <w:rPr>
                <w:rFonts w:eastAsia="標楷體" w:hint="eastAsia"/>
                <w:sz w:val="28"/>
              </w:rPr>
              <w:t>0</w:t>
            </w:r>
            <w:r w:rsidRPr="002605D5">
              <w:rPr>
                <w:rFonts w:eastAsia="標楷體" w:hint="eastAsia"/>
                <w:sz w:val="28"/>
              </w:rPr>
              <w:t>月</w:t>
            </w:r>
            <w:r w:rsidR="0052331F">
              <w:rPr>
                <w:rFonts w:eastAsia="標楷體" w:hint="eastAsia"/>
                <w:sz w:val="28"/>
              </w:rPr>
              <w:t>20</w:t>
            </w:r>
            <w:r w:rsidRPr="002605D5">
              <w:rPr>
                <w:rFonts w:eastAsia="標楷體" w:hint="eastAsia"/>
                <w:sz w:val="28"/>
              </w:rPr>
              <w:t>日至1</w:t>
            </w:r>
            <w:r w:rsidR="00E641E2">
              <w:rPr>
                <w:rFonts w:eastAsia="標楷體" w:hint="eastAsia"/>
                <w:sz w:val="28"/>
              </w:rPr>
              <w:t>0</w:t>
            </w:r>
            <w:r w:rsidRPr="002605D5">
              <w:rPr>
                <w:rFonts w:eastAsia="標楷體" w:hint="eastAsia"/>
                <w:sz w:val="28"/>
              </w:rPr>
              <w:t>月</w:t>
            </w:r>
            <w:r w:rsidR="00E641E2">
              <w:rPr>
                <w:rFonts w:eastAsia="標楷體" w:hint="eastAsia"/>
                <w:sz w:val="28"/>
              </w:rPr>
              <w:t>30</w:t>
            </w:r>
            <w:r w:rsidRPr="002605D5">
              <w:rPr>
                <w:rFonts w:eastAsia="標楷體" w:hint="eastAsia"/>
                <w:sz w:val="28"/>
              </w:rPr>
              <w:t>日</w:t>
            </w:r>
          </w:p>
        </w:tc>
      </w:tr>
    </w:tbl>
    <w:p w:rsidR="00162EBB" w:rsidRPr="002605D5" w:rsidRDefault="00162EBB" w:rsidP="00D45B30">
      <w:pPr>
        <w:pStyle w:val="1"/>
        <w:numPr>
          <w:ilvl w:val="0"/>
          <w:numId w:val="14"/>
        </w:numPr>
        <w:ind w:left="142" w:firstLine="0"/>
      </w:pPr>
      <w:r w:rsidRPr="002605D5">
        <w:rPr>
          <w:rFonts w:hint="eastAsia"/>
        </w:rPr>
        <w:t>輔導方式</w:t>
      </w:r>
    </w:p>
    <w:p w:rsidR="00162EBB" w:rsidRPr="001E342E" w:rsidRDefault="00162EBB" w:rsidP="00D45B30">
      <w:pPr>
        <w:pStyle w:val="af8"/>
        <w:numPr>
          <w:ilvl w:val="0"/>
          <w:numId w:val="12"/>
        </w:numPr>
        <w:spacing w:line="440" w:lineRule="atLeast"/>
        <w:ind w:leftChars="336" w:left="1373" w:hanging="567"/>
        <w:jc w:val="both"/>
        <w:rPr>
          <w:rFonts w:ascii="標楷體" w:eastAsia="標楷體" w:hAnsi="標楷體"/>
          <w:sz w:val="28"/>
          <w:szCs w:val="28"/>
        </w:rPr>
      </w:pPr>
      <w:r w:rsidRPr="001E342E">
        <w:rPr>
          <w:rFonts w:ascii="標楷體" w:eastAsia="標楷體" w:hAnsi="標楷體" w:hint="eastAsia"/>
          <w:sz w:val="28"/>
          <w:szCs w:val="28"/>
        </w:rPr>
        <w:t>團隊訪視輔導</w:t>
      </w:r>
    </w:p>
    <w:p w:rsidR="00162EBB" w:rsidRDefault="00162EBB" w:rsidP="00D45B30">
      <w:pPr>
        <w:spacing w:line="440" w:lineRule="exact"/>
        <w:ind w:leftChars="535" w:left="1285" w:hanging="1"/>
        <w:jc w:val="both"/>
        <w:rPr>
          <w:rFonts w:ascii="標楷體" w:eastAsia="標楷體" w:hAnsi="標楷體"/>
          <w:sz w:val="28"/>
          <w:szCs w:val="28"/>
        </w:rPr>
      </w:pPr>
      <w:r>
        <w:rPr>
          <w:rFonts w:ascii="標楷體" w:eastAsia="標楷體" w:hAnsi="標楷體" w:hint="eastAsia"/>
          <w:sz w:val="28"/>
          <w:szCs w:val="28"/>
        </w:rPr>
        <w:t>凡送出申請書者，</w:t>
      </w:r>
      <w:r w:rsidRPr="00162EBB">
        <w:rPr>
          <w:rFonts w:ascii="標楷體" w:eastAsia="標楷體" w:hAnsi="標楷體" w:hint="eastAsia"/>
          <w:sz w:val="28"/>
          <w:szCs w:val="28"/>
        </w:rPr>
        <w:t>皆</w:t>
      </w:r>
      <w:r>
        <w:rPr>
          <w:rFonts w:ascii="標楷體" w:eastAsia="標楷體" w:hAnsi="標楷體" w:hint="eastAsia"/>
          <w:sz w:val="28"/>
          <w:szCs w:val="28"/>
        </w:rPr>
        <w:t>會</w:t>
      </w:r>
      <w:r w:rsidRPr="00162EBB">
        <w:rPr>
          <w:rFonts w:ascii="標楷體" w:eastAsia="標楷體" w:hAnsi="標楷體" w:hint="eastAsia"/>
          <w:sz w:val="28"/>
          <w:szCs w:val="28"/>
        </w:rPr>
        <w:t>安排地平線文化事業股份有限公司顧問到店進行訪視診斷作業，依據各店配合意願及積極度依報名順序逐一</w:t>
      </w:r>
      <w:r>
        <w:rPr>
          <w:rFonts w:ascii="標楷體" w:eastAsia="標楷體" w:hAnsi="標楷體" w:hint="eastAsia"/>
          <w:sz w:val="28"/>
          <w:szCs w:val="28"/>
        </w:rPr>
        <w:t>且</w:t>
      </w:r>
      <w:r w:rsidRPr="00162EBB">
        <w:rPr>
          <w:rFonts w:ascii="標楷體" w:eastAsia="標楷體" w:hAnsi="標楷體" w:hint="eastAsia"/>
          <w:sz w:val="28"/>
          <w:szCs w:val="28"/>
        </w:rPr>
        <w:t>全面性輔導</w:t>
      </w:r>
      <w:r>
        <w:rPr>
          <w:rFonts w:ascii="標楷體" w:eastAsia="標楷體" w:hAnsi="標楷體" w:hint="eastAsia"/>
          <w:sz w:val="28"/>
          <w:szCs w:val="28"/>
        </w:rPr>
        <w:t>，並協助完成書面資料</w:t>
      </w:r>
      <w:r w:rsidRPr="00162EBB">
        <w:rPr>
          <w:rFonts w:ascii="標楷體" w:eastAsia="標楷體" w:hAnsi="標楷體" w:hint="eastAsia"/>
          <w:sz w:val="28"/>
          <w:szCs w:val="28"/>
        </w:rPr>
        <w:t>。</w:t>
      </w:r>
    </w:p>
    <w:p w:rsidR="00162EBB" w:rsidRPr="001E342E" w:rsidRDefault="00162EBB" w:rsidP="00D45B30">
      <w:pPr>
        <w:pStyle w:val="af8"/>
        <w:numPr>
          <w:ilvl w:val="0"/>
          <w:numId w:val="12"/>
        </w:numPr>
        <w:spacing w:line="440" w:lineRule="atLeast"/>
        <w:ind w:leftChars="336" w:left="1373" w:hanging="567"/>
        <w:jc w:val="both"/>
        <w:rPr>
          <w:rFonts w:ascii="標楷體" w:eastAsia="標楷體" w:hAnsi="標楷體"/>
          <w:sz w:val="28"/>
          <w:szCs w:val="28"/>
        </w:rPr>
      </w:pPr>
      <w:r>
        <w:rPr>
          <w:rFonts w:ascii="標楷體" w:eastAsia="標楷體" w:hAnsi="標楷體" w:hint="eastAsia"/>
          <w:sz w:val="28"/>
          <w:szCs w:val="28"/>
        </w:rPr>
        <w:t>中國回教協會書審與實地訪查</w:t>
      </w:r>
    </w:p>
    <w:p w:rsidR="002605D5" w:rsidRDefault="00162EBB" w:rsidP="00D45B30">
      <w:pPr>
        <w:spacing w:line="440" w:lineRule="exact"/>
        <w:ind w:leftChars="535" w:left="1285" w:hanging="1"/>
        <w:jc w:val="both"/>
        <w:rPr>
          <w:rFonts w:ascii="標楷體" w:eastAsia="標楷體" w:hAnsi="標楷體"/>
          <w:sz w:val="28"/>
          <w:szCs w:val="28"/>
        </w:rPr>
      </w:pPr>
      <w:r w:rsidRPr="001E342E">
        <w:rPr>
          <w:rFonts w:ascii="標楷體" w:eastAsia="標楷體" w:hAnsi="標楷體" w:hint="eastAsia"/>
          <w:sz w:val="28"/>
          <w:szCs w:val="28"/>
        </w:rPr>
        <w:t>依循店家提出之</w:t>
      </w:r>
      <w:r>
        <w:rPr>
          <w:rFonts w:ascii="標楷體" w:eastAsia="標楷體" w:hAnsi="標楷體" w:hint="eastAsia"/>
          <w:sz w:val="28"/>
          <w:szCs w:val="28"/>
        </w:rPr>
        <w:t>書審資料，將由認證單位中國回教協會進行書面審查，通過後再進行實地訪查及相關教育訓練。</w:t>
      </w:r>
    </w:p>
    <w:p w:rsidR="002605D5" w:rsidRDefault="002605D5" w:rsidP="00D45B30">
      <w:pPr>
        <w:spacing w:line="440" w:lineRule="exact"/>
        <w:ind w:leftChars="535" w:left="1285" w:hanging="1"/>
        <w:jc w:val="both"/>
        <w:rPr>
          <w:rFonts w:ascii="標楷體" w:eastAsia="標楷體" w:hAnsi="標楷體"/>
          <w:sz w:val="28"/>
          <w:szCs w:val="24"/>
        </w:rPr>
      </w:pPr>
      <w:r w:rsidRPr="00733DD1">
        <w:rPr>
          <w:rFonts w:ascii="標楷體" w:eastAsia="標楷體" w:hAnsi="標楷體" w:hint="eastAsia"/>
          <w:sz w:val="28"/>
          <w:szCs w:val="24"/>
        </w:rPr>
        <w:t>店家經認證單位場</w:t>
      </w:r>
      <w:proofErr w:type="gramStart"/>
      <w:r w:rsidRPr="00733DD1">
        <w:rPr>
          <w:rFonts w:ascii="標楷體" w:eastAsia="標楷體" w:hAnsi="標楷體" w:hint="eastAsia"/>
          <w:sz w:val="28"/>
          <w:szCs w:val="24"/>
        </w:rPr>
        <w:t>勘</w:t>
      </w:r>
      <w:proofErr w:type="gramEnd"/>
      <w:r w:rsidRPr="00733DD1">
        <w:rPr>
          <w:rFonts w:ascii="標楷體" w:eastAsia="標楷體" w:hAnsi="標楷體" w:hint="eastAsia"/>
          <w:sz w:val="28"/>
          <w:szCs w:val="24"/>
        </w:rPr>
        <w:t>通過以及3小時的教育訓練完成，並與中國回教協會簽約取得穆斯林友善餐廳認證，則可申請</w:t>
      </w:r>
      <w:r w:rsidRPr="00733DD1">
        <w:rPr>
          <w:rFonts w:ascii="標楷體" w:eastAsia="標楷體" w:hAnsi="標楷體" w:hint="eastAsia"/>
          <w:sz w:val="28"/>
          <w:szCs w:val="24"/>
        </w:rPr>
        <w:lastRenderedPageBreak/>
        <w:t>補助</w:t>
      </w:r>
      <w:r w:rsidR="00E85DCE">
        <w:rPr>
          <w:rFonts w:ascii="標楷體" w:eastAsia="標楷體" w:hAnsi="標楷體" w:hint="eastAsia"/>
          <w:sz w:val="28"/>
          <w:szCs w:val="24"/>
        </w:rPr>
        <w:t>新臺幣</w:t>
      </w:r>
      <w:r>
        <w:rPr>
          <w:rFonts w:ascii="標楷體" w:eastAsia="標楷體" w:hAnsi="標楷體" w:hint="eastAsia"/>
          <w:sz w:val="28"/>
          <w:szCs w:val="24"/>
        </w:rPr>
        <w:t>7</w:t>
      </w:r>
      <w:r w:rsidRPr="00733DD1">
        <w:rPr>
          <w:rFonts w:ascii="標楷體" w:eastAsia="標楷體" w:hAnsi="標楷體" w:hint="eastAsia"/>
          <w:sz w:val="28"/>
          <w:szCs w:val="24"/>
        </w:rPr>
        <w:t>500元。(報名費6000元+ 公證費</w:t>
      </w:r>
      <w:r>
        <w:rPr>
          <w:rFonts w:ascii="標楷體" w:eastAsia="標楷體" w:hAnsi="標楷體" w:hint="eastAsia"/>
          <w:sz w:val="28"/>
          <w:szCs w:val="24"/>
        </w:rPr>
        <w:t>1</w:t>
      </w:r>
      <w:r w:rsidRPr="00733DD1">
        <w:rPr>
          <w:rFonts w:ascii="標楷體" w:eastAsia="標楷體" w:hAnsi="標楷體" w:hint="eastAsia"/>
          <w:sz w:val="28"/>
          <w:szCs w:val="24"/>
        </w:rPr>
        <w:t xml:space="preserve">500元) </w:t>
      </w:r>
    </w:p>
    <w:p w:rsidR="00162EBB" w:rsidRPr="001E342E" w:rsidRDefault="002605D5" w:rsidP="00D45B30">
      <w:pPr>
        <w:spacing w:line="440" w:lineRule="exact"/>
        <w:ind w:leftChars="535" w:left="1285" w:hanging="1"/>
        <w:jc w:val="both"/>
        <w:rPr>
          <w:rFonts w:ascii="標楷體" w:eastAsia="標楷體" w:hAnsi="標楷體"/>
          <w:sz w:val="28"/>
          <w:szCs w:val="28"/>
        </w:rPr>
      </w:pPr>
      <w:proofErr w:type="gramStart"/>
      <w:r w:rsidRPr="00733DD1">
        <w:rPr>
          <w:rFonts w:ascii="標楷體" w:eastAsia="標楷體" w:hAnsi="標楷體" w:hint="eastAsia"/>
          <w:sz w:val="28"/>
          <w:szCs w:val="24"/>
        </w:rPr>
        <w:t>註</w:t>
      </w:r>
      <w:proofErr w:type="gramEnd"/>
      <w:r w:rsidRPr="00733DD1">
        <w:rPr>
          <w:rFonts w:ascii="標楷體" w:eastAsia="標楷體" w:hAnsi="標楷體" w:hint="eastAsia"/>
          <w:sz w:val="28"/>
          <w:szCs w:val="24"/>
        </w:rPr>
        <w:t>：</w:t>
      </w:r>
      <w:r w:rsidRPr="00733DD1">
        <w:rPr>
          <w:rFonts w:ascii="標楷體" w:eastAsia="標楷體" w:hAnsi="標楷體"/>
          <w:sz w:val="28"/>
          <w:szCs w:val="24"/>
        </w:rPr>
        <w:t>若店家於輔導中途因故退出，將不給予輔助經費</w:t>
      </w:r>
      <w:r w:rsidRPr="00733DD1">
        <w:rPr>
          <w:rFonts w:ascii="標楷體" w:eastAsia="標楷體" w:hAnsi="標楷體" w:hint="eastAsia"/>
          <w:sz w:val="28"/>
          <w:szCs w:val="24"/>
        </w:rPr>
        <w:t>。</w:t>
      </w:r>
    </w:p>
    <w:p w:rsidR="00162EBB" w:rsidRPr="001E342E" w:rsidRDefault="00162EBB" w:rsidP="00D45B30">
      <w:pPr>
        <w:pStyle w:val="af8"/>
        <w:numPr>
          <w:ilvl w:val="0"/>
          <w:numId w:val="12"/>
        </w:numPr>
        <w:spacing w:line="440" w:lineRule="atLeast"/>
        <w:ind w:leftChars="336" w:left="1373" w:hanging="567"/>
        <w:jc w:val="both"/>
        <w:rPr>
          <w:rFonts w:ascii="標楷體" w:eastAsia="標楷體" w:hAnsi="標楷體"/>
          <w:sz w:val="28"/>
          <w:szCs w:val="28"/>
        </w:rPr>
      </w:pPr>
      <w:r w:rsidRPr="001E342E">
        <w:rPr>
          <w:rFonts w:ascii="標楷體" w:eastAsia="標楷體" w:hAnsi="標楷體" w:hint="eastAsia"/>
          <w:sz w:val="28"/>
          <w:szCs w:val="28"/>
        </w:rPr>
        <w:t>行銷</w:t>
      </w:r>
      <w:r>
        <w:rPr>
          <w:rFonts w:ascii="標楷體" w:eastAsia="標楷體" w:hAnsi="標楷體" w:hint="eastAsia"/>
          <w:sz w:val="28"/>
          <w:szCs w:val="28"/>
        </w:rPr>
        <w:t>宣傳</w:t>
      </w:r>
    </w:p>
    <w:p w:rsidR="00162EBB" w:rsidRDefault="00162EBB" w:rsidP="00D45B30">
      <w:pPr>
        <w:pStyle w:val="af8"/>
        <w:numPr>
          <w:ilvl w:val="0"/>
          <w:numId w:val="18"/>
        </w:numPr>
        <w:spacing w:line="440" w:lineRule="exact"/>
        <w:ind w:leftChars="500" w:left="1789" w:hanging="589"/>
        <w:jc w:val="both"/>
        <w:rPr>
          <w:rFonts w:ascii="標楷體" w:eastAsia="標楷體" w:hAnsi="標楷體"/>
          <w:sz w:val="28"/>
          <w:szCs w:val="28"/>
        </w:rPr>
      </w:pPr>
      <w:r w:rsidRPr="001E342E">
        <w:rPr>
          <w:rFonts w:ascii="標楷體" w:eastAsia="標楷體" w:hAnsi="標楷體" w:hint="eastAsia"/>
          <w:sz w:val="28"/>
          <w:szCs w:val="28"/>
        </w:rPr>
        <w:t>每家</w:t>
      </w:r>
      <w:r>
        <w:rPr>
          <w:rFonts w:ascii="標楷體" w:eastAsia="標楷體" w:hAnsi="標楷體" w:hint="eastAsia"/>
          <w:sz w:val="28"/>
          <w:szCs w:val="28"/>
        </w:rPr>
        <w:t>通過</w:t>
      </w:r>
      <w:r w:rsidRPr="001E342E">
        <w:rPr>
          <w:rFonts w:ascii="標楷體" w:eastAsia="標楷體" w:hAnsi="標楷體" w:hint="eastAsia"/>
          <w:sz w:val="28"/>
          <w:szCs w:val="28"/>
        </w:rPr>
        <w:t>店家皆</w:t>
      </w:r>
      <w:r>
        <w:rPr>
          <w:rFonts w:ascii="標楷體" w:eastAsia="標楷體" w:hAnsi="標楷體" w:hint="eastAsia"/>
          <w:sz w:val="28"/>
          <w:szCs w:val="28"/>
        </w:rPr>
        <w:t>能獲得官方粉絲團</w:t>
      </w:r>
      <w:r w:rsidRPr="001E342E">
        <w:rPr>
          <w:rFonts w:ascii="標楷體" w:eastAsia="標楷體" w:hAnsi="標楷體" w:hint="eastAsia"/>
          <w:sz w:val="28"/>
          <w:szCs w:val="28"/>
        </w:rPr>
        <w:t>行銷宣傳，提高店家曝光機會，創造</w:t>
      </w:r>
      <w:r>
        <w:rPr>
          <w:rFonts w:ascii="標楷體" w:eastAsia="標楷體" w:hAnsi="標楷體" w:hint="eastAsia"/>
          <w:sz w:val="28"/>
          <w:szCs w:val="28"/>
        </w:rPr>
        <w:t>店家</w:t>
      </w:r>
      <w:r w:rsidRPr="001E342E">
        <w:rPr>
          <w:rFonts w:ascii="標楷體" w:eastAsia="標楷體" w:hAnsi="標楷體" w:hint="eastAsia"/>
          <w:sz w:val="28"/>
          <w:szCs w:val="28"/>
        </w:rPr>
        <w:t>亮點。</w:t>
      </w:r>
    </w:p>
    <w:p w:rsidR="00162EBB" w:rsidRDefault="00162EBB" w:rsidP="00D45B30">
      <w:pPr>
        <w:pStyle w:val="af8"/>
        <w:numPr>
          <w:ilvl w:val="0"/>
          <w:numId w:val="18"/>
        </w:numPr>
        <w:spacing w:line="440" w:lineRule="exact"/>
        <w:ind w:leftChars="500" w:left="1789" w:hanging="589"/>
        <w:jc w:val="both"/>
        <w:rPr>
          <w:rFonts w:ascii="標楷體" w:eastAsia="標楷體" w:hAnsi="標楷體"/>
          <w:sz w:val="28"/>
          <w:szCs w:val="28"/>
        </w:rPr>
      </w:pPr>
      <w:r w:rsidRPr="00162EBB">
        <w:rPr>
          <w:rFonts w:ascii="標楷體" w:eastAsia="標楷體" w:hAnsi="標楷體" w:hint="eastAsia"/>
          <w:sz w:val="28"/>
          <w:szCs w:val="28"/>
        </w:rPr>
        <w:t>通過認證之店家將於本案印製的宣傳摺頁中特別介紹。宣傳摺頁將於本市交通熱點、旅遊景點或旅遊服務中心發送。</w:t>
      </w:r>
    </w:p>
    <w:p w:rsidR="00162EBB" w:rsidRDefault="00162EBB" w:rsidP="00D45B30">
      <w:pPr>
        <w:pStyle w:val="af8"/>
        <w:numPr>
          <w:ilvl w:val="0"/>
          <w:numId w:val="18"/>
        </w:numPr>
        <w:spacing w:line="440" w:lineRule="exact"/>
        <w:ind w:leftChars="500" w:left="1789" w:hanging="589"/>
        <w:jc w:val="both"/>
        <w:rPr>
          <w:rFonts w:ascii="標楷體" w:eastAsia="標楷體" w:hAnsi="標楷體"/>
          <w:sz w:val="28"/>
          <w:szCs w:val="28"/>
        </w:rPr>
      </w:pPr>
      <w:r w:rsidRPr="00162EBB">
        <w:rPr>
          <w:rFonts w:ascii="標楷體" w:eastAsia="標楷體" w:hAnsi="標楷體" w:hint="eastAsia"/>
          <w:sz w:val="28"/>
          <w:szCs w:val="28"/>
        </w:rPr>
        <w:t>中國回教協會與新加坡清真餐旅評鑑單位(CRESCENT RATING)合作，凡通過認證之店家，可享有該單位網站刊登優惠。全球穆斯林觀光旅客會參考該網站之全球</w:t>
      </w:r>
      <w:proofErr w:type="gramStart"/>
      <w:r w:rsidRPr="00162EBB">
        <w:rPr>
          <w:rFonts w:ascii="標楷體" w:eastAsia="標楷體" w:hAnsi="標楷體" w:hint="eastAsia"/>
          <w:sz w:val="28"/>
          <w:szCs w:val="28"/>
        </w:rPr>
        <w:t>各國穆</w:t>
      </w:r>
      <w:proofErr w:type="gramEnd"/>
      <w:r w:rsidRPr="00162EBB">
        <w:rPr>
          <w:rFonts w:ascii="標楷體" w:eastAsia="標楷體" w:hAnsi="標楷體" w:hint="eastAsia"/>
          <w:sz w:val="28"/>
          <w:szCs w:val="28"/>
        </w:rPr>
        <w:t>斯林友善餐廳簡介。(</w:t>
      </w:r>
      <w:proofErr w:type="gramStart"/>
      <w:r w:rsidRPr="00162EBB">
        <w:rPr>
          <w:rFonts w:ascii="標楷體" w:eastAsia="標楷體" w:hAnsi="標楷體" w:hint="eastAsia"/>
          <w:sz w:val="28"/>
          <w:szCs w:val="28"/>
        </w:rPr>
        <w:t>註</w:t>
      </w:r>
      <w:proofErr w:type="gramEnd"/>
      <w:r w:rsidRPr="00162EBB">
        <w:rPr>
          <w:rFonts w:ascii="標楷體" w:eastAsia="標楷體" w:hAnsi="標楷體" w:hint="eastAsia"/>
          <w:sz w:val="28"/>
          <w:szCs w:val="28"/>
        </w:rPr>
        <w:t>：店家需自費網站上架費用)</w:t>
      </w:r>
    </w:p>
    <w:p w:rsidR="00162EBB" w:rsidRPr="001E342E" w:rsidRDefault="006F5225" w:rsidP="00D45B30">
      <w:pPr>
        <w:pStyle w:val="af8"/>
        <w:numPr>
          <w:ilvl w:val="0"/>
          <w:numId w:val="18"/>
        </w:numPr>
        <w:spacing w:line="440" w:lineRule="exact"/>
        <w:ind w:leftChars="500" w:left="1789" w:hanging="589"/>
        <w:jc w:val="both"/>
        <w:rPr>
          <w:rFonts w:ascii="標楷體" w:eastAsia="標楷體" w:hAnsi="標楷體"/>
          <w:sz w:val="28"/>
          <w:szCs w:val="28"/>
        </w:rPr>
      </w:pPr>
      <w:r w:rsidRPr="00162EBB">
        <w:rPr>
          <w:rFonts w:ascii="標楷體" w:eastAsia="標楷體" w:hAnsi="標楷體" w:hint="eastAsia"/>
          <w:sz w:val="28"/>
          <w:szCs w:val="28"/>
        </w:rPr>
        <w:t>中國回教協會</w:t>
      </w:r>
      <w:r>
        <w:rPr>
          <w:rFonts w:ascii="標楷體" w:eastAsia="標楷體" w:hAnsi="標楷體" w:hint="eastAsia"/>
          <w:sz w:val="28"/>
          <w:szCs w:val="28"/>
        </w:rPr>
        <w:t>將</w:t>
      </w:r>
      <w:r w:rsidR="00162EBB" w:rsidRPr="00162EBB">
        <w:rPr>
          <w:rFonts w:ascii="標楷體" w:eastAsia="標楷體" w:hAnsi="標楷體" w:hint="eastAsia"/>
          <w:sz w:val="28"/>
          <w:szCs w:val="28"/>
        </w:rPr>
        <w:t>設立穆斯林友好餐旅專屬簡介文宣，或網站推廣，將飯店、餐廳之特色與穆斯林旅遊做結合，並與旅遊業者配合，加強行銷宣導，增加穆斯林旅客。</w:t>
      </w:r>
    </w:p>
    <w:p w:rsidR="00D33580" w:rsidRDefault="00715900" w:rsidP="00D45B30">
      <w:pPr>
        <w:pStyle w:val="1"/>
        <w:numPr>
          <w:ilvl w:val="0"/>
          <w:numId w:val="14"/>
        </w:numPr>
        <w:ind w:left="142" w:firstLine="0"/>
      </w:pPr>
      <w:r w:rsidRPr="00A74676">
        <w:rPr>
          <w:rFonts w:hint="eastAsia"/>
        </w:rPr>
        <w:t>評選機制及評選作業</w:t>
      </w:r>
      <w:bookmarkEnd w:id="2"/>
    </w:p>
    <w:p w:rsidR="00715900" w:rsidRDefault="00715900" w:rsidP="00D45B30">
      <w:pPr>
        <w:pStyle w:val="af8"/>
        <w:numPr>
          <w:ilvl w:val="0"/>
          <w:numId w:val="17"/>
        </w:numPr>
        <w:spacing w:line="500" w:lineRule="exact"/>
        <w:ind w:leftChars="336" w:left="1373" w:hanging="567"/>
        <w:jc w:val="both"/>
        <w:rPr>
          <w:rFonts w:ascii="標楷體" w:eastAsia="標楷體" w:hAnsi="標楷體"/>
          <w:sz w:val="28"/>
          <w:szCs w:val="28"/>
        </w:rPr>
      </w:pPr>
      <w:r w:rsidRPr="00715900">
        <w:rPr>
          <w:rFonts w:ascii="標楷體" w:eastAsia="標楷體" w:hAnsi="標楷體" w:hint="eastAsia"/>
          <w:sz w:val="28"/>
          <w:szCs w:val="28"/>
        </w:rPr>
        <w:t>本次將</w:t>
      </w:r>
      <w:r w:rsidR="00E14C7F">
        <w:rPr>
          <w:rFonts w:ascii="標楷體" w:eastAsia="標楷體" w:hAnsi="標楷體" w:hint="eastAsia"/>
          <w:sz w:val="28"/>
          <w:szCs w:val="28"/>
        </w:rPr>
        <w:t>以</w:t>
      </w:r>
      <w:r w:rsidR="00813FF9">
        <w:rPr>
          <w:rFonts w:ascii="標楷體" w:eastAsia="標楷體" w:hAnsi="標楷體" w:hint="eastAsia"/>
          <w:sz w:val="28"/>
          <w:szCs w:val="28"/>
        </w:rPr>
        <w:t>獲得認證的</w:t>
      </w:r>
      <w:r w:rsidR="00813FF9" w:rsidRPr="00813FF9">
        <w:rPr>
          <w:rFonts w:ascii="標楷體" w:eastAsia="標楷體" w:hAnsi="標楷體" w:hint="eastAsia"/>
          <w:sz w:val="28"/>
          <w:szCs w:val="28"/>
        </w:rPr>
        <w:t>之實際認證稽核日期來安排取得補助款之先後順序</w:t>
      </w:r>
      <w:r w:rsidR="00813FF9">
        <w:rPr>
          <w:rFonts w:ascii="標楷體" w:eastAsia="標楷體" w:hAnsi="標楷體" w:hint="eastAsia"/>
          <w:sz w:val="28"/>
          <w:szCs w:val="28"/>
        </w:rPr>
        <w:t>，今年</w:t>
      </w:r>
      <w:r w:rsidR="00E14C7F">
        <w:rPr>
          <w:rFonts w:ascii="標楷體" w:eastAsia="標楷體" w:hAnsi="標楷體" w:hint="eastAsia"/>
          <w:sz w:val="28"/>
          <w:szCs w:val="28"/>
        </w:rPr>
        <w:t>預計</w:t>
      </w:r>
      <w:r w:rsidR="00813FF9">
        <w:rPr>
          <w:rFonts w:ascii="標楷體" w:eastAsia="標楷體" w:hAnsi="標楷體" w:hint="eastAsia"/>
          <w:sz w:val="28"/>
          <w:szCs w:val="28"/>
        </w:rPr>
        <w:t>補助店家三家</w:t>
      </w:r>
      <w:r w:rsidR="00813FF9" w:rsidRPr="001E342E">
        <w:rPr>
          <w:rFonts w:ascii="標楷體" w:eastAsia="標楷體" w:hAnsi="標楷體" w:hint="eastAsia"/>
          <w:sz w:val="28"/>
          <w:szCs w:val="28"/>
        </w:rPr>
        <w:t>（主辦單位保有最終調整權力）</w:t>
      </w:r>
      <w:r w:rsidR="00162EBB" w:rsidRPr="00813FF9">
        <w:rPr>
          <w:rFonts w:ascii="標楷體" w:eastAsia="標楷體" w:hAnsi="標楷體" w:hint="eastAsia"/>
          <w:sz w:val="28"/>
          <w:szCs w:val="28"/>
        </w:rPr>
        <w:t>。</w:t>
      </w:r>
    </w:p>
    <w:p w:rsidR="002605D5" w:rsidRPr="002605D5" w:rsidRDefault="002605D5" w:rsidP="00D45B30">
      <w:pPr>
        <w:pStyle w:val="af8"/>
        <w:numPr>
          <w:ilvl w:val="0"/>
          <w:numId w:val="17"/>
        </w:numPr>
        <w:spacing w:line="440" w:lineRule="atLeast"/>
        <w:ind w:leftChars="336" w:left="1373" w:hanging="567"/>
        <w:jc w:val="both"/>
        <w:rPr>
          <w:rFonts w:ascii="標楷體" w:eastAsia="標楷體" w:hAnsi="標楷體"/>
          <w:sz w:val="28"/>
          <w:szCs w:val="28"/>
        </w:rPr>
      </w:pPr>
      <w:r w:rsidRPr="002605D5">
        <w:rPr>
          <w:rFonts w:ascii="標楷體" w:eastAsia="標楷體" w:hAnsi="標楷體" w:hint="eastAsia"/>
          <w:sz w:val="28"/>
          <w:szCs w:val="28"/>
        </w:rPr>
        <w:t>補助名額</w:t>
      </w:r>
    </w:p>
    <w:p w:rsidR="000B6CD1" w:rsidRDefault="002605D5" w:rsidP="00D45B30">
      <w:pPr>
        <w:spacing w:line="400" w:lineRule="exact"/>
        <w:ind w:leftChars="614" w:left="1474"/>
        <w:rPr>
          <w:rFonts w:ascii="標楷體" w:eastAsia="標楷體" w:hAnsi="標楷體"/>
          <w:sz w:val="28"/>
          <w:szCs w:val="24"/>
        </w:rPr>
      </w:pPr>
      <w:r w:rsidRPr="00733DD1">
        <w:rPr>
          <w:rFonts w:ascii="標楷體" w:eastAsia="標楷體" w:hAnsi="標楷體" w:hint="eastAsia"/>
          <w:sz w:val="28"/>
          <w:szCs w:val="24"/>
        </w:rPr>
        <w:t>有意願接受輔導的店家必須填寫報名表</w:t>
      </w:r>
      <w:r>
        <w:rPr>
          <w:rFonts w:ascii="標楷體" w:eastAsia="標楷體" w:hAnsi="標楷體" w:hint="eastAsia"/>
          <w:sz w:val="28"/>
          <w:szCs w:val="24"/>
        </w:rPr>
        <w:t>與</w:t>
      </w:r>
      <w:r w:rsidRPr="00733DD1">
        <w:rPr>
          <w:rFonts w:ascii="標楷體" w:eastAsia="標楷體" w:hAnsi="標楷體" w:hint="eastAsia"/>
          <w:sz w:val="28"/>
          <w:szCs w:val="24"/>
        </w:rPr>
        <w:t>自我</w:t>
      </w:r>
      <w:proofErr w:type="gramStart"/>
      <w:r w:rsidRPr="00733DD1">
        <w:rPr>
          <w:rFonts w:ascii="標楷體" w:eastAsia="標楷體" w:hAnsi="標楷體" w:hint="eastAsia"/>
          <w:sz w:val="28"/>
          <w:szCs w:val="24"/>
        </w:rPr>
        <w:t>評核表等</w:t>
      </w:r>
      <w:proofErr w:type="gramEnd"/>
      <w:r w:rsidR="00E14C7F">
        <w:rPr>
          <w:rFonts w:ascii="標楷體" w:eastAsia="標楷體" w:hAnsi="標楷體" w:hint="eastAsia"/>
          <w:sz w:val="28"/>
          <w:szCs w:val="24"/>
        </w:rPr>
        <w:t>，限期提送相關資料</w:t>
      </w:r>
      <w:r w:rsidRPr="00733DD1">
        <w:rPr>
          <w:rFonts w:ascii="標楷體" w:eastAsia="標楷體" w:hAnsi="標楷體" w:hint="eastAsia"/>
          <w:sz w:val="28"/>
          <w:szCs w:val="24"/>
        </w:rPr>
        <w:t>，評審委員依據店家填寫內容予以給分，</w:t>
      </w:r>
      <w:r w:rsidR="00720C8A">
        <w:rPr>
          <w:rFonts w:ascii="標楷體" w:eastAsia="標楷體" w:hAnsi="標楷體" w:hint="eastAsia"/>
          <w:sz w:val="28"/>
          <w:szCs w:val="24"/>
        </w:rPr>
        <w:t>並</w:t>
      </w:r>
      <w:r w:rsidRPr="00733DD1">
        <w:rPr>
          <w:rFonts w:ascii="標楷體" w:eastAsia="標楷體" w:hAnsi="標楷體" w:hint="eastAsia"/>
          <w:sz w:val="28"/>
          <w:szCs w:val="24"/>
        </w:rPr>
        <w:t>邀請中國回教協會人員遴選核定正取及備取店家。評選項目及分數比如下表所示。</w:t>
      </w:r>
    </w:p>
    <w:p w:rsidR="000B6CD1" w:rsidRDefault="000B6CD1">
      <w:pPr>
        <w:widowControl/>
        <w:rPr>
          <w:rFonts w:ascii="標楷體" w:eastAsia="標楷體" w:hAnsi="標楷體"/>
          <w:sz w:val="28"/>
          <w:szCs w:val="24"/>
        </w:rPr>
      </w:pPr>
      <w:r>
        <w:rPr>
          <w:rFonts w:ascii="標楷體" w:eastAsia="標楷體" w:hAnsi="標楷體"/>
          <w:sz w:val="28"/>
          <w:szCs w:val="24"/>
        </w:rPr>
        <w:br w:type="page"/>
      </w:r>
    </w:p>
    <w:tbl>
      <w:tblPr>
        <w:tblStyle w:val="9"/>
        <w:tblW w:w="6436" w:type="dxa"/>
        <w:jc w:val="center"/>
        <w:tblLook w:val="04A0" w:firstRow="1" w:lastRow="0" w:firstColumn="1" w:lastColumn="0" w:noHBand="0" w:noVBand="1"/>
      </w:tblPr>
      <w:tblGrid>
        <w:gridCol w:w="816"/>
        <w:gridCol w:w="4299"/>
        <w:gridCol w:w="1321"/>
      </w:tblGrid>
      <w:tr w:rsidR="002605D5" w:rsidRPr="00733DD1" w:rsidTr="00D45B30">
        <w:trPr>
          <w:trHeight w:val="385"/>
          <w:jc w:val="center"/>
        </w:trPr>
        <w:tc>
          <w:tcPr>
            <w:tcW w:w="816" w:type="dxa"/>
            <w:shd w:val="clear" w:color="auto" w:fill="D9D9D9" w:themeFill="background1" w:themeFillShade="D9"/>
            <w:vAlign w:val="center"/>
          </w:tcPr>
          <w:p w:rsidR="002605D5" w:rsidRPr="00733DD1" w:rsidRDefault="002605D5" w:rsidP="002605D5">
            <w:pPr>
              <w:spacing w:line="400" w:lineRule="exact"/>
              <w:jc w:val="center"/>
              <w:rPr>
                <w:rFonts w:ascii="標楷體" w:eastAsia="標楷體" w:hAnsi="標楷體"/>
                <w:sz w:val="28"/>
                <w:szCs w:val="24"/>
              </w:rPr>
            </w:pPr>
            <w:r w:rsidRPr="00733DD1">
              <w:rPr>
                <w:rFonts w:ascii="標楷體" w:eastAsia="標楷體" w:hAnsi="標楷體" w:hint="eastAsia"/>
                <w:sz w:val="28"/>
                <w:szCs w:val="24"/>
              </w:rPr>
              <w:lastRenderedPageBreak/>
              <w:t>序號</w:t>
            </w:r>
          </w:p>
        </w:tc>
        <w:tc>
          <w:tcPr>
            <w:tcW w:w="4299" w:type="dxa"/>
            <w:shd w:val="clear" w:color="auto" w:fill="D9D9D9" w:themeFill="background1" w:themeFillShade="D9"/>
            <w:vAlign w:val="center"/>
          </w:tcPr>
          <w:p w:rsidR="002605D5" w:rsidRPr="00733DD1" w:rsidRDefault="002605D5" w:rsidP="002605D5">
            <w:pPr>
              <w:spacing w:line="400" w:lineRule="exact"/>
              <w:jc w:val="center"/>
              <w:rPr>
                <w:rFonts w:ascii="標楷體" w:eastAsia="標楷體" w:hAnsi="標楷體"/>
                <w:sz w:val="28"/>
                <w:szCs w:val="24"/>
              </w:rPr>
            </w:pPr>
            <w:r w:rsidRPr="00733DD1">
              <w:rPr>
                <w:rFonts w:ascii="標楷體" w:eastAsia="標楷體" w:hAnsi="標楷體"/>
                <w:sz w:val="28"/>
                <w:szCs w:val="24"/>
              </w:rPr>
              <w:t>評選項目</w:t>
            </w:r>
          </w:p>
        </w:tc>
        <w:tc>
          <w:tcPr>
            <w:tcW w:w="1321" w:type="dxa"/>
            <w:shd w:val="clear" w:color="auto" w:fill="D9D9D9" w:themeFill="background1" w:themeFillShade="D9"/>
            <w:vAlign w:val="center"/>
          </w:tcPr>
          <w:p w:rsidR="002605D5" w:rsidRPr="00733DD1" w:rsidRDefault="002605D5" w:rsidP="002605D5">
            <w:pPr>
              <w:spacing w:line="400" w:lineRule="exact"/>
              <w:jc w:val="center"/>
              <w:rPr>
                <w:rFonts w:ascii="標楷體" w:eastAsia="標楷體" w:hAnsi="標楷體"/>
                <w:sz w:val="28"/>
                <w:szCs w:val="24"/>
              </w:rPr>
            </w:pPr>
            <w:r w:rsidRPr="00733DD1">
              <w:rPr>
                <w:rFonts w:ascii="標楷體" w:eastAsia="標楷體" w:hAnsi="標楷體"/>
                <w:sz w:val="28"/>
                <w:szCs w:val="24"/>
              </w:rPr>
              <w:t>分數比</w:t>
            </w:r>
          </w:p>
        </w:tc>
      </w:tr>
      <w:tr w:rsidR="002605D5" w:rsidRPr="00733DD1" w:rsidTr="00D45B30">
        <w:trPr>
          <w:trHeight w:val="462"/>
          <w:jc w:val="center"/>
        </w:trPr>
        <w:tc>
          <w:tcPr>
            <w:tcW w:w="816" w:type="dxa"/>
            <w:vAlign w:val="center"/>
          </w:tcPr>
          <w:p w:rsidR="002605D5" w:rsidRPr="00733DD1" w:rsidRDefault="002605D5" w:rsidP="002605D5">
            <w:pPr>
              <w:spacing w:line="400" w:lineRule="exact"/>
              <w:jc w:val="center"/>
              <w:rPr>
                <w:rFonts w:ascii="標楷體" w:eastAsia="標楷體" w:hAnsi="標楷體"/>
                <w:sz w:val="28"/>
                <w:szCs w:val="24"/>
              </w:rPr>
            </w:pPr>
            <w:r w:rsidRPr="00733DD1">
              <w:rPr>
                <w:rFonts w:ascii="標楷體" w:eastAsia="標楷體" w:hAnsi="標楷體" w:hint="eastAsia"/>
                <w:sz w:val="28"/>
                <w:szCs w:val="24"/>
              </w:rPr>
              <w:t>1</w:t>
            </w:r>
          </w:p>
        </w:tc>
        <w:tc>
          <w:tcPr>
            <w:tcW w:w="4299" w:type="dxa"/>
            <w:vAlign w:val="center"/>
          </w:tcPr>
          <w:p w:rsidR="002605D5" w:rsidRPr="00733DD1" w:rsidRDefault="002605D5" w:rsidP="002605D5">
            <w:pPr>
              <w:spacing w:line="400" w:lineRule="exact"/>
              <w:jc w:val="both"/>
              <w:rPr>
                <w:rFonts w:ascii="標楷體" w:eastAsia="標楷體" w:hAnsi="標楷體"/>
                <w:sz w:val="28"/>
                <w:szCs w:val="24"/>
              </w:rPr>
            </w:pPr>
            <w:r w:rsidRPr="00733DD1">
              <w:rPr>
                <w:rFonts w:ascii="標楷體" w:eastAsia="標楷體" w:hAnsi="標楷體" w:hint="eastAsia"/>
                <w:sz w:val="28"/>
                <w:szCs w:val="24"/>
              </w:rPr>
              <w:t>報名表完整度與觀光潛力評估</w:t>
            </w:r>
          </w:p>
        </w:tc>
        <w:tc>
          <w:tcPr>
            <w:tcW w:w="1321" w:type="dxa"/>
            <w:vAlign w:val="center"/>
          </w:tcPr>
          <w:p w:rsidR="002605D5" w:rsidRPr="00733DD1" w:rsidRDefault="002605D5" w:rsidP="002605D5">
            <w:pPr>
              <w:spacing w:line="400" w:lineRule="exact"/>
              <w:jc w:val="center"/>
              <w:rPr>
                <w:rFonts w:ascii="標楷體" w:eastAsia="標楷體" w:hAnsi="標楷體"/>
                <w:sz w:val="28"/>
                <w:szCs w:val="24"/>
              </w:rPr>
            </w:pPr>
            <w:r w:rsidRPr="00733DD1">
              <w:rPr>
                <w:rFonts w:ascii="標楷體" w:eastAsia="標楷體" w:hAnsi="標楷體" w:hint="eastAsia"/>
                <w:sz w:val="28"/>
                <w:szCs w:val="24"/>
              </w:rPr>
              <w:t>3</w:t>
            </w:r>
            <w:r w:rsidR="00FA4FA1">
              <w:rPr>
                <w:rFonts w:ascii="標楷體" w:eastAsia="標楷體" w:hAnsi="標楷體" w:hint="eastAsia"/>
                <w:sz w:val="28"/>
                <w:szCs w:val="24"/>
              </w:rPr>
              <w:t>0</w:t>
            </w:r>
            <w:r w:rsidRPr="00733DD1">
              <w:rPr>
                <w:rFonts w:ascii="標楷體" w:eastAsia="標楷體" w:hAnsi="標楷體"/>
                <w:sz w:val="28"/>
                <w:szCs w:val="24"/>
              </w:rPr>
              <w:t>%</w:t>
            </w:r>
          </w:p>
        </w:tc>
      </w:tr>
      <w:tr w:rsidR="002605D5" w:rsidRPr="00733DD1" w:rsidTr="00D45B30">
        <w:trPr>
          <w:trHeight w:val="790"/>
          <w:jc w:val="center"/>
        </w:trPr>
        <w:tc>
          <w:tcPr>
            <w:tcW w:w="816" w:type="dxa"/>
            <w:vAlign w:val="center"/>
          </w:tcPr>
          <w:p w:rsidR="002605D5" w:rsidRPr="00733DD1" w:rsidRDefault="002605D5" w:rsidP="002605D5">
            <w:pPr>
              <w:spacing w:line="400" w:lineRule="exact"/>
              <w:jc w:val="center"/>
              <w:rPr>
                <w:rFonts w:ascii="標楷體" w:eastAsia="標楷體" w:hAnsi="標楷體"/>
                <w:sz w:val="28"/>
                <w:szCs w:val="24"/>
              </w:rPr>
            </w:pPr>
            <w:r w:rsidRPr="00733DD1">
              <w:rPr>
                <w:rFonts w:ascii="標楷體" w:eastAsia="標楷體" w:hAnsi="標楷體" w:hint="eastAsia"/>
                <w:sz w:val="28"/>
                <w:szCs w:val="24"/>
              </w:rPr>
              <w:t>2</w:t>
            </w:r>
          </w:p>
        </w:tc>
        <w:tc>
          <w:tcPr>
            <w:tcW w:w="4299" w:type="dxa"/>
            <w:vAlign w:val="center"/>
          </w:tcPr>
          <w:p w:rsidR="002605D5" w:rsidRDefault="002605D5" w:rsidP="002605D5">
            <w:pPr>
              <w:spacing w:line="400" w:lineRule="exact"/>
              <w:jc w:val="both"/>
              <w:rPr>
                <w:rFonts w:ascii="標楷體" w:eastAsia="標楷體" w:hAnsi="標楷體"/>
                <w:sz w:val="28"/>
                <w:szCs w:val="24"/>
              </w:rPr>
            </w:pPr>
            <w:r w:rsidRPr="00733DD1">
              <w:rPr>
                <w:rFonts w:ascii="標楷體" w:eastAsia="標楷體" w:hAnsi="標楷體" w:hint="eastAsia"/>
                <w:sz w:val="28"/>
                <w:szCs w:val="24"/>
              </w:rPr>
              <w:t>店家爭取MFR認證企圖心</w:t>
            </w:r>
          </w:p>
          <w:p w:rsidR="002605D5" w:rsidRPr="00733DD1" w:rsidRDefault="002605D5" w:rsidP="002605D5">
            <w:pPr>
              <w:spacing w:line="400" w:lineRule="exact"/>
              <w:jc w:val="both"/>
              <w:rPr>
                <w:rFonts w:ascii="標楷體" w:eastAsia="標楷體" w:hAnsi="標楷體"/>
                <w:sz w:val="28"/>
                <w:szCs w:val="24"/>
              </w:rPr>
            </w:pPr>
            <w:r w:rsidRPr="00733DD1">
              <w:rPr>
                <w:rFonts w:ascii="標楷體" w:eastAsia="標楷體" w:hAnsi="標楷體" w:hint="eastAsia"/>
                <w:sz w:val="28"/>
                <w:szCs w:val="24"/>
              </w:rPr>
              <w:t>(自我評估表)</w:t>
            </w:r>
          </w:p>
        </w:tc>
        <w:tc>
          <w:tcPr>
            <w:tcW w:w="1321" w:type="dxa"/>
            <w:vAlign w:val="center"/>
          </w:tcPr>
          <w:p w:rsidR="002605D5" w:rsidRPr="00733DD1" w:rsidRDefault="00FA4FA1" w:rsidP="002605D5">
            <w:pPr>
              <w:spacing w:line="400" w:lineRule="exact"/>
              <w:jc w:val="center"/>
              <w:rPr>
                <w:rFonts w:ascii="標楷體" w:eastAsia="標楷體" w:hAnsi="標楷體"/>
                <w:sz w:val="28"/>
                <w:szCs w:val="24"/>
              </w:rPr>
            </w:pPr>
            <w:r>
              <w:rPr>
                <w:rFonts w:ascii="標楷體" w:eastAsia="標楷體" w:hAnsi="標楷體" w:hint="eastAsia"/>
                <w:sz w:val="28"/>
                <w:szCs w:val="24"/>
              </w:rPr>
              <w:t>70</w:t>
            </w:r>
            <w:r w:rsidR="002605D5" w:rsidRPr="00733DD1">
              <w:rPr>
                <w:rFonts w:ascii="標楷體" w:eastAsia="標楷體" w:hAnsi="標楷體"/>
                <w:sz w:val="28"/>
                <w:szCs w:val="24"/>
              </w:rPr>
              <w:t>%</w:t>
            </w:r>
          </w:p>
        </w:tc>
      </w:tr>
    </w:tbl>
    <w:p w:rsidR="00162EBB" w:rsidRPr="001E342E" w:rsidRDefault="00162EBB" w:rsidP="00D45B30">
      <w:pPr>
        <w:pStyle w:val="af8"/>
        <w:numPr>
          <w:ilvl w:val="0"/>
          <w:numId w:val="17"/>
        </w:numPr>
        <w:spacing w:line="500" w:lineRule="exact"/>
        <w:ind w:leftChars="336" w:left="1373" w:hanging="567"/>
        <w:jc w:val="both"/>
        <w:rPr>
          <w:rFonts w:ascii="標楷體" w:eastAsia="標楷體" w:hAnsi="標楷體"/>
          <w:sz w:val="28"/>
          <w:szCs w:val="28"/>
        </w:rPr>
      </w:pPr>
      <w:r w:rsidRPr="001E342E">
        <w:rPr>
          <w:rFonts w:ascii="標楷體" w:eastAsia="標楷體" w:hAnsi="標楷體"/>
          <w:sz w:val="28"/>
          <w:szCs w:val="28"/>
        </w:rPr>
        <w:t>免收報名費，報名參加</w:t>
      </w:r>
      <w:r w:rsidRPr="001E342E">
        <w:rPr>
          <w:rFonts w:ascii="標楷體" w:eastAsia="標楷體" w:hAnsi="標楷體" w:hint="eastAsia"/>
          <w:sz w:val="28"/>
          <w:szCs w:val="28"/>
        </w:rPr>
        <w:t>評</w:t>
      </w:r>
      <w:r w:rsidRPr="001E342E">
        <w:rPr>
          <w:rFonts w:ascii="標楷體" w:eastAsia="標楷體" w:hAnsi="標楷體"/>
          <w:sz w:val="28"/>
          <w:szCs w:val="28"/>
        </w:rPr>
        <w:t>選之申請資料概不退件。</w:t>
      </w:r>
    </w:p>
    <w:p w:rsidR="006F5225" w:rsidRDefault="00162EBB" w:rsidP="00D45B30">
      <w:pPr>
        <w:pStyle w:val="af8"/>
        <w:numPr>
          <w:ilvl w:val="0"/>
          <w:numId w:val="17"/>
        </w:numPr>
        <w:spacing w:line="500" w:lineRule="exact"/>
        <w:ind w:leftChars="336" w:left="1373" w:hanging="567"/>
        <w:jc w:val="both"/>
        <w:rPr>
          <w:rFonts w:ascii="標楷體" w:eastAsia="標楷體" w:hAnsi="標楷體"/>
          <w:sz w:val="28"/>
          <w:szCs w:val="28"/>
        </w:rPr>
      </w:pPr>
      <w:r w:rsidRPr="001E342E">
        <w:rPr>
          <w:rFonts w:ascii="標楷體" w:eastAsia="標楷體" w:hAnsi="標楷體" w:hint="eastAsia"/>
          <w:sz w:val="28"/>
          <w:szCs w:val="28"/>
        </w:rPr>
        <w:t>專案計畫結束後一年內，申請店家及輔導單位應配合桃園市政府相關專案成效追蹤，並參與成果發表與相關活動。</w:t>
      </w:r>
    </w:p>
    <w:p w:rsidR="00DC0117" w:rsidRDefault="006F5225" w:rsidP="00D45B30">
      <w:pPr>
        <w:pStyle w:val="af8"/>
        <w:numPr>
          <w:ilvl w:val="0"/>
          <w:numId w:val="17"/>
        </w:numPr>
        <w:spacing w:line="500" w:lineRule="exact"/>
        <w:ind w:leftChars="336" w:left="1373" w:hanging="567"/>
        <w:jc w:val="both"/>
        <w:rPr>
          <w:rFonts w:ascii="標楷體" w:eastAsia="標楷體" w:hAnsi="標楷體"/>
          <w:sz w:val="28"/>
          <w:szCs w:val="28"/>
        </w:rPr>
      </w:pPr>
      <w:r w:rsidRPr="001E342E">
        <w:rPr>
          <w:rFonts w:ascii="標楷體" w:eastAsia="標楷體" w:hAnsi="標楷體"/>
          <w:sz w:val="28"/>
          <w:szCs w:val="28"/>
        </w:rPr>
        <w:t>上述各階段申請及</w:t>
      </w:r>
      <w:r w:rsidRPr="001E342E">
        <w:rPr>
          <w:rFonts w:ascii="標楷體" w:eastAsia="標楷體" w:hAnsi="標楷體" w:hint="eastAsia"/>
          <w:sz w:val="28"/>
          <w:szCs w:val="28"/>
        </w:rPr>
        <w:t>評</w:t>
      </w:r>
      <w:r w:rsidRPr="001E342E">
        <w:rPr>
          <w:rFonts w:ascii="標楷體" w:eastAsia="標楷體" w:hAnsi="標楷體"/>
          <w:sz w:val="28"/>
          <w:szCs w:val="28"/>
        </w:rPr>
        <w:t>選辦法、相關詳細規定等其它未盡事宜，</w:t>
      </w:r>
      <w:proofErr w:type="gramStart"/>
      <w:r w:rsidRPr="001E342E">
        <w:rPr>
          <w:rFonts w:ascii="標楷體" w:eastAsia="標楷體" w:hAnsi="標楷體"/>
          <w:sz w:val="28"/>
          <w:szCs w:val="28"/>
        </w:rPr>
        <w:t>如異動</w:t>
      </w:r>
      <w:proofErr w:type="gramEnd"/>
      <w:r w:rsidRPr="001E342E">
        <w:rPr>
          <w:rFonts w:ascii="標楷體" w:eastAsia="標楷體" w:hAnsi="標楷體"/>
          <w:sz w:val="28"/>
          <w:szCs w:val="28"/>
        </w:rPr>
        <w:t>以</w:t>
      </w:r>
      <w:r w:rsidRPr="001E342E">
        <w:rPr>
          <w:rFonts w:ascii="標楷體" w:eastAsia="標楷體" w:hAnsi="標楷體" w:hint="eastAsia"/>
          <w:sz w:val="28"/>
          <w:szCs w:val="28"/>
        </w:rPr>
        <w:t>主辦</w:t>
      </w:r>
      <w:r w:rsidRPr="001E342E">
        <w:rPr>
          <w:rFonts w:ascii="標楷體" w:eastAsia="標楷體" w:hAnsi="標楷體"/>
          <w:sz w:val="28"/>
          <w:szCs w:val="28"/>
        </w:rPr>
        <w:t>單位公告為主。</w:t>
      </w:r>
    </w:p>
    <w:p w:rsidR="00DC0117" w:rsidRPr="00DC0117" w:rsidRDefault="00DC0117" w:rsidP="00D45B30">
      <w:pPr>
        <w:pStyle w:val="1"/>
        <w:numPr>
          <w:ilvl w:val="0"/>
          <w:numId w:val="14"/>
        </w:numPr>
        <w:ind w:left="142" w:firstLine="0"/>
      </w:pPr>
      <w:r w:rsidRPr="00DC0117">
        <w:rPr>
          <w:rFonts w:hint="eastAsia"/>
        </w:rPr>
        <w:t>聯絡窗口</w:t>
      </w:r>
    </w:p>
    <w:p w:rsidR="00DC0117" w:rsidRPr="001E342E" w:rsidRDefault="00DC0117" w:rsidP="00D45B30">
      <w:pPr>
        <w:pStyle w:val="af8"/>
        <w:numPr>
          <w:ilvl w:val="0"/>
          <w:numId w:val="16"/>
        </w:numPr>
        <w:spacing w:line="440" w:lineRule="atLeast"/>
        <w:ind w:leftChars="336" w:left="1373" w:hanging="567"/>
        <w:jc w:val="both"/>
        <w:rPr>
          <w:rFonts w:ascii="標楷體" w:eastAsia="標楷體" w:hAnsi="標楷體"/>
          <w:sz w:val="28"/>
          <w:szCs w:val="28"/>
        </w:rPr>
      </w:pPr>
      <w:r w:rsidRPr="00DC0117">
        <w:rPr>
          <w:rFonts w:ascii="標楷體" w:eastAsia="標楷體" w:hAnsi="標楷體" w:hint="eastAsia"/>
          <w:sz w:val="28"/>
          <w:szCs w:val="28"/>
        </w:rPr>
        <w:t>地平線文化事業股份有限公司</w:t>
      </w:r>
    </w:p>
    <w:p w:rsidR="00DC0117" w:rsidRPr="001E342E" w:rsidRDefault="00DC0117" w:rsidP="00D45B30">
      <w:pPr>
        <w:spacing w:line="440" w:lineRule="exact"/>
        <w:ind w:leftChars="300" w:left="720" w:firstLineChars="233" w:firstLine="652"/>
        <w:jc w:val="both"/>
        <w:rPr>
          <w:rFonts w:ascii="標楷體" w:eastAsia="標楷體" w:hAnsi="標楷體"/>
          <w:sz w:val="28"/>
          <w:szCs w:val="28"/>
        </w:rPr>
      </w:pPr>
      <w:r w:rsidRPr="001E342E">
        <w:rPr>
          <w:rFonts w:ascii="標楷體" w:eastAsia="標楷體" w:hAnsi="標楷體" w:hint="eastAsia"/>
          <w:kern w:val="0"/>
          <w:sz w:val="28"/>
        </w:rPr>
        <w:t>聯絡電話</w:t>
      </w:r>
      <w:r w:rsidRPr="001E342E">
        <w:rPr>
          <w:rFonts w:ascii="標楷體" w:eastAsia="標楷體" w:hAnsi="標楷體" w:hint="eastAsia"/>
          <w:sz w:val="28"/>
          <w:szCs w:val="28"/>
        </w:rPr>
        <w:t>：0</w:t>
      </w:r>
      <w:r>
        <w:rPr>
          <w:rFonts w:ascii="標楷體" w:eastAsia="標楷體" w:hAnsi="標楷體" w:hint="eastAsia"/>
          <w:sz w:val="28"/>
          <w:szCs w:val="28"/>
        </w:rPr>
        <w:t>3-2715915</w:t>
      </w:r>
      <w:r w:rsidRPr="001E342E">
        <w:rPr>
          <w:rFonts w:ascii="標楷體" w:eastAsia="標楷體" w:hAnsi="標楷體" w:hint="eastAsia"/>
          <w:sz w:val="28"/>
          <w:szCs w:val="28"/>
        </w:rPr>
        <w:t>分機</w:t>
      </w:r>
      <w:r w:rsidR="00E93C91">
        <w:rPr>
          <w:rFonts w:ascii="標楷體" w:eastAsia="標楷體" w:hAnsi="標楷體" w:hint="eastAsia"/>
          <w:sz w:val="28"/>
          <w:szCs w:val="28"/>
        </w:rPr>
        <w:t>303</w:t>
      </w:r>
    </w:p>
    <w:p w:rsidR="00DC0117" w:rsidRPr="001E342E" w:rsidRDefault="00DC0117" w:rsidP="00D45B30">
      <w:pPr>
        <w:spacing w:line="440" w:lineRule="exact"/>
        <w:ind w:leftChars="300" w:left="720" w:firstLineChars="233" w:firstLine="652"/>
        <w:jc w:val="both"/>
        <w:rPr>
          <w:rFonts w:ascii="標楷體" w:eastAsia="標楷體" w:hAnsi="標楷體"/>
          <w:sz w:val="28"/>
          <w:szCs w:val="28"/>
          <w:u w:val="single"/>
        </w:rPr>
      </w:pPr>
      <w:bookmarkStart w:id="3" w:name="_GoBack"/>
      <w:bookmarkEnd w:id="3"/>
      <w:r w:rsidRPr="001E342E">
        <w:rPr>
          <w:rFonts w:ascii="標楷體" w:eastAsia="標楷體" w:hAnsi="標楷體" w:hint="eastAsia"/>
          <w:sz w:val="28"/>
          <w:szCs w:val="28"/>
        </w:rPr>
        <w:t>E-mail：</w:t>
      </w:r>
      <w:hyperlink r:id="rId10" w:history="1">
        <w:r w:rsidRPr="00890816">
          <w:rPr>
            <w:rStyle w:val="af2"/>
            <w:rFonts w:ascii="標楷體" w:eastAsia="標楷體" w:hAnsi="標楷體" w:hint="eastAsia"/>
            <w:color w:val="000000" w:themeColor="text1"/>
            <w:sz w:val="28"/>
            <w:szCs w:val="28"/>
            <w:u w:val="none"/>
          </w:rPr>
          <w:t>tgmr2018@</w:t>
        </w:r>
      </w:hyperlink>
      <w:r w:rsidRPr="00890816">
        <w:rPr>
          <w:rStyle w:val="af2"/>
          <w:rFonts w:ascii="標楷體" w:eastAsia="標楷體" w:hAnsi="標楷體" w:hint="eastAsia"/>
          <w:color w:val="000000" w:themeColor="text1"/>
          <w:sz w:val="28"/>
          <w:szCs w:val="28"/>
          <w:u w:val="none"/>
        </w:rPr>
        <w:t>gmail.com</w:t>
      </w:r>
    </w:p>
    <w:p w:rsidR="00DC0117" w:rsidRPr="00DC0117" w:rsidRDefault="00DC0117" w:rsidP="00D45B30">
      <w:pPr>
        <w:pStyle w:val="af8"/>
        <w:numPr>
          <w:ilvl w:val="0"/>
          <w:numId w:val="16"/>
        </w:numPr>
        <w:spacing w:line="440" w:lineRule="atLeast"/>
        <w:ind w:leftChars="336" w:left="1373" w:hanging="567"/>
        <w:jc w:val="both"/>
        <w:rPr>
          <w:rFonts w:ascii="標楷體" w:eastAsia="標楷體" w:hAnsi="標楷體"/>
          <w:sz w:val="28"/>
          <w:szCs w:val="28"/>
        </w:rPr>
      </w:pPr>
      <w:r w:rsidRPr="00DC0117">
        <w:rPr>
          <w:rFonts w:ascii="標楷體" w:eastAsia="標楷體" w:hAnsi="標楷體" w:hint="eastAsia"/>
          <w:sz w:val="28"/>
          <w:szCs w:val="28"/>
        </w:rPr>
        <w:t>桃園市政府經濟發展局</w:t>
      </w:r>
    </w:p>
    <w:p w:rsidR="00DC0117" w:rsidRPr="00890816" w:rsidRDefault="00DC0117" w:rsidP="00D45B30">
      <w:pPr>
        <w:spacing w:line="440" w:lineRule="exact"/>
        <w:ind w:leftChars="300" w:left="720" w:firstLineChars="233" w:firstLine="652"/>
        <w:jc w:val="both"/>
        <w:rPr>
          <w:rFonts w:ascii="標楷體" w:eastAsia="標楷體" w:hAnsi="標楷體"/>
          <w:kern w:val="0"/>
          <w:sz w:val="28"/>
        </w:rPr>
      </w:pPr>
      <w:r w:rsidRPr="00890816">
        <w:rPr>
          <w:rFonts w:ascii="標楷體" w:eastAsia="標楷體" w:hAnsi="標楷體" w:hint="eastAsia"/>
          <w:kern w:val="0"/>
          <w:sz w:val="28"/>
        </w:rPr>
        <w:t>聯絡電話：0</w:t>
      </w:r>
      <w:r w:rsidRPr="00890816">
        <w:rPr>
          <w:rFonts w:ascii="標楷體" w:eastAsia="標楷體" w:hAnsi="標楷體"/>
          <w:kern w:val="0"/>
          <w:sz w:val="28"/>
        </w:rPr>
        <w:t>3-3322101</w:t>
      </w:r>
      <w:r w:rsidRPr="00890816">
        <w:rPr>
          <w:rFonts w:ascii="標楷體" w:eastAsia="標楷體" w:hAnsi="標楷體" w:hint="eastAsia"/>
          <w:kern w:val="0"/>
          <w:sz w:val="28"/>
        </w:rPr>
        <w:t>分機5</w:t>
      </w:r>
      <w:r w:rsidRPr="00890816">
        <w:rPr>
          <w:rFonts w:ascii="標楷體" w:eastAsia="標楷體" w:hAnsi="標楷體"/>
          <w:kern w:val="0"/>
          <w:sz w:val="28"/>
        </w:rPr>
        <w:t>12</w:t>
      </w:r>
      <w:r w:rsidRPr="00890816">
        <w:rPr>
          <w:rFonts w:ascii="標楷體" w:eastAsia="標楷體" w:hAnsi="標楷體" w:hint="eastAsia"/>
          <w:kern w:val="0"/>
          <w:sz w:val="28"/>
        </w:rPr>
        <w:t>2</w:t>
      </w:r>
    </w:p>
    <w:p w:rsidR="006F5225" w:rsidRPr="00DC0117" w:rsidRDefault="00DC0117" w:rsidP="00D45B30">
      <w:pPr>
        <w:spacing w:line="440" w:lineRule="exact"/>
        <w:ind w:leftChars="300" w:left="720" w:firstLineChars="233" w:firstLine="652"/>
        <w:jc w:val="both"/>
        <w:rPr>
          <w:rFonts w:ascii="標楷體" w:eastAsia="標楷體" w:hAnsi="標楷體"/>
          <w:kern w:val="0"/>
          <w:sz w:val="28"/>
        </w:rPr>
      </w:pPr>
      <w:r w:rsidRPr="00890816">
        <w:rPr>
          <w:rFonts w:ascii="標楷體" w:eastAsia="標楷體" w:hAnsi="標楷體" w:hint="eastAsia"/>
          <w:kern w:val="0"/>
          <w:sz w:val="28"/>
        </w:rPr>
        <w:t>聯絡窗口：呂小姐</w:t>
      </w:r>
    </w:p>
    <w:p w:rsidR="00162EBB" w:rsidRPr="00162EBB" w:rsidRDefault="00162EBB" w:rsidP="006F5225">
      <w:pPr>
        <w:pStyle w:val="af8"/>
        <w:spacing w:line="440" w:lineRule="exact"/>
        <w:ind w:leftChars="0" w:left="993"/>
        <w:jc w:val="both"/>
        <w:rPr>
          <w:rFonts w:ascii="標楷體" w:eastAsia="標楷體" w:hAnsi="標楷體"/>
          <w:sz w:val="28"/>
          <w:szCs w:val="28"/>
        </w:rPr>
      </w:pPr>
    </w:p>
    <w:p w:rsidR="00D33580" w:rsidRPr="00A74676" w:rsidRDefault="00D33580" w:rsidP="004E4DD9">
      <w:pPr>
        <w:pStyle w:val="ab"/>
        <w:spacing w:afterLines="30" w:after="108" w:line="440" w:lineRule="exact"/>
        <w:ind w:leftChars="177" w:left="425" w:rightChars="-82" w:right="-197"/>
        <w:rPr>
          <w:rFonts w:ascii="Times New Roman" w:hAnsi="Times New Roman" w:cs="Times New Roman"/>
          <w:b/>
          <w:sz w:val="32"/>
          <w:szCs w:val="32"/>
        </w:rPr>
      </w:pPr>
      <w:r w:rsidRPr="00A74676">
        <w:rPr>
          <w:rFonts w:ascii="Times New Roman" w:hAnsi="Times New Roman" w:cs="Times New Roman"/>
          <w:b/>
          <w:sz w:val="32"/>
          <w:szCs w:val="32"/>
        </w:rPr>
        <w:br w:type="page"/>
      </w:r>
    </w:p>
    <w:p w:rsidR="00D33580" w:rsidRPr="00A74676" w:rsidRDefault="00783546" w:rsidP="00D33580">
      <w:pPr>
        <w:spacing w:line="480" w:lineRule="exact"/>
        <w:jc w:val="center"/>
        <w:rPr>
          <w:rFonts w:ascii="Times New Roman" w:eastAsia="標楷體" w:hAnsi="Times New Roman" w:cs="Times New Roman"/>
          <w:b/>
          <w:sz w:val="32"/>
          <w:szCs w:val="32"/>
        </w:rPr>
      </w:pPr>
      <w:r w:rsidRPr="00A74676">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1312" behindDoc="0" locked="0" layoutInCell="1" allowOverlap="1" wp14:anchorId="72FDF22D" wp14:editId="13409406">
                <wp:simplePos x="0" y="0"/>
                <wp:positionH relativeFrom="column">
                  <wp:posOffset>-582357</wp:posOffset>
                </wp:positionH>
                <wp:positionV relativeFrom="paragraph">
                  <wp:posOffset>-552381</wp:posOffset>
                </wp:positionV>
                <wp:extent cx="991518"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18" cy="1403985"/>
                        </a:xfrm>
                        <a:prstGeom prst="rect">
                          <a:avLst/>
                        </a:prstGeom>
                        <a:solidFill>
                          <a:srgbClr val="FFFFFF"/>
                        </a:solidFill>
                        <a:ln w="9525">
                          <a:noFill/>
                          <a:miter lim="800000"/>
                          <a:headEnd/>
                          <a:tailEnd/>
                        </a:ln>
                      </wps:spPr>
                      <wps:txbx>
                        <w:txbxContent>
                          <w:p w:rsidR="00783546" w:rsidRPr="00D33580" w:rsidRDefault="00783546" w:rsidP="00783546">
                            <w:pPr>
                              <w:rPr>
                                <w:b/>
                                <w:sz w:val="36"/>
                                <w:bdr w:val="single" w:sz="4" w:space="0" w:color="auto"/>
                              </w:rPr>
                            </w:pPr>
                            <w:r w:rsidRPr="00D33580">
                              <w:rPr>
                                <w:rFonts w:hint="eastAsia"/>
                                <w:b/>
                                <w:sz w:val="36"/>
                                <w:bdr w:val="single" w:sz="4" w:space="0" w:color="auto"/>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DF22D" id="_x0000_t202" coordsize="21600,21600" o:spt="202" path="m,l,21600r21600,l21600,xe">
                <v:stroke joinstyle="miter"/>
                <v:path gradientshapeok="t" o:connecttype="rect"/>
              </v:shapetype>
              <v:shape id="文字方塊 2" o:spid="_x0000_s1026" type="#_x0000_t202" style="position:absolute;left:0;text-align:left;margin-left:-45.85pt;margin-top:-43.5pt;width:78.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" stroked="f">
                <v:textbox style="mso-fit-shape-to-text:t">
                  <w:txbxContent>
                    <w:p w:rsidR="00783546" w:rsidRPr="00D33580" w:rsidRDefault="00783546" w:rsidP="00783546">
                      <w:pPr>
                        <w:rPr>
                          <w:b/>
                          <w:sz w:val="36"/>
                          <w:bdr w:val="single" w:sz="4" w:space="0" w:color="auto"/>
                        </w:rPr>
                      </w:pPr>
                      <w:r w:rsidRPr="00D33580">
                        <w:rPr>
                          <w:rFonts w:hint="eastAsia"/>
                          <w:b/>
                          <w:sz w:val="36"/>
                          <w:bdr w:val="single" w:sz="4" w:space="0" w:color="auto"/>
                        </w:rPr>
                        <w:t>附件</w:t>
                      </w:r>
                    </w:p>
                  </w:txbxContent>
                </v:textbox>
              </v:shape>
            </w:pict>
          </mc:Fallback>
        </mc:AlternateContent>
      </w:r>
      <w:r w:rsidR="00D33580" w:rsidRPr="00A74676">
        <w:rPr>
          <w:rFonts w:ascii="Times New Roman" w:eastAsia="標楷體" w:hAnsi="Times New Roman" w:cs="Times New Roman"/>
          <w:b/>
          <w:noProof/>
          <w:sz w:val="32"/>
          <w:szCs w:val="32"/>
        </w:rPr>
        <mc:AlternateContent>
          <mc:Choice Requires="wps">
            <w:drawing>
              <wp:anchor distT="0" distB="0" distL="114300" distR="114300" simplePos="0" relativeHeight="251659264" behindDoc="0" locked="0" layoutInCell="1" allowOverlap="1" wp14:anchorId="573471E8" wp14:editId="1202C68C">
                <wp:simplePos x="0" y="0"/>
                <wp:positionH relativeFrom="column">
                  <wp:posOffset>-669275</wp:posOffset>
                </wp:positionH>
                <wp:positionV relativeFrom="paragraph">
                  <wp:posOffset>-550843</wp:posOffset>
                </wp:positionV>
                <wp:extent cx="991518"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18" cy="1403985"/>
                        </a:xfrm>
                        <a:prstGeom prst="rect">
                          <a:avLst/>
                        </a:prstGeom>
                        <a:solidFill>
                          <a:srgbClr val="FFFFFF"/>
                        </a:solidFill>
                        <a:ln w="9525">
                          <a:noFill/>
                          <a:miter lim="800000"/>
                          <a:headEnd/>
                          <a:tailEnd/>
                        </a:ln>
                      </wps:spPr>
                      <wps:txbx>
                        <w:txbxContent>
                          <w:p w:rsidR="00D33580" w:rsidRPr="00D33580" w:rsidRDefault="00D33580">
                            <w:pPr>
                              <w:rPr>
                                <w:b/>
                                <w:sz w:val="36"/>
                                <w:bdr w:val="single" w:sz="4" w:space="0" w:color="auto"/>
                              </w:rPr>
                            </w:pPr>
                            <w:r w:rsidRPr="00D33580">
                              <w:rPr>
                                <w:rFonts w:hint="eastAsia"/>
                                <w:b/>
                                <w:sz w:val="36"/>
                                <w:bdr w:val="single" w:sz="4" w:space="0" w:color="auto"/>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471E8" id="_x0000_s1027" type="#_x0000_t202" style="position:absolute;left:0;text-align:left;margin-left:-52.7pt;margin-top:-43.35pt;width:7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" stroked="f">
                <v:textbox style="mso-fit-shape-to-text:t">
                  <w:txbxContent>
                    <w:p w:rsidR="00D33580" w:rsidRPr="00D33580" w:rsidRDefault="00D33580">
                      <w:pPr>
                        <w:rPr>
                          <w:b/>
                          <w:sz w:val="36"/>
                          <w:bdr w:val="single" w:sz="4" w:space="0" w:color="auto"/>
                        </w:rPr>
                      </w:pPr>
                      <w:r w:rsidRPr="00D33580">
                        <w:rPr>
                          <w:rFonts w:hint="eastAsia"/>
                          <w:b/>
                          <w:sz w:val="36"/>
                          <w:bdr w:val="single" w:sz="4" w:space="0" w:color="auto"/>
                        </w:rPr>
                        <w:t>附件一</w:t>
                      </w:r>
                    </w:p>
                  </w:txbxContent>
                </v:textbox>
              </v:shape>
            </w:pict>
          </mc:Fallback>
        </mc:AlternateContent>
      </w:r>
      <w:r w:rsidR="00D33580" w:rsidRPr="00A74676">
        <w:rPr>
          <w:rFonts w:ascii="Times New Roman" w:eastAsia="標楷體" w:hAnsi="Times New Roman" w:cs="Times New Roman"/>
          <w:b/>
          <w:sz w:val="32"/>
          <w:szCs w:val="32"/>
        </w:rPr>
        <w:t>穆斯林友善餐</w:t>
      </w:r>
      <w:r w:rsidR="00D33580" w:rsidRPr="00A74676">
        <w:rPr>
          <w:rFonts w:ascii="Times New Roman" w:eastAsia="標楷體" w:hAnsi="Times New Roman" w:cs="Times New Roman" w:hint="eastAsia"/>
          <w:b/>
          <w:sz w:val="32"/>
          <w:szCs w:val="32"/>
        </w:rPr>
        <w:t>廳認證</w:t>
      </w:r>
      <w:r w:rsidR="00D33580" w:rsidRPr="00A74676">
        <w:rPr>
          <w:rFonts w:ascii="Times New Roman" w:eastAsia="標楷體" w:hAnsi="Times New Roman" w:cs="Times New Roman"/>
          <w:b/>
          <w:sz w:val="32"/>
          <w:szCs w:val="32"/>
        </w:rPr>
        <w:t>補助</w:t>
      </w:r>
      <w:r w:rsidR="00D33580" w:rsidRPr="00A74676">
        <w:rPr>
          <w:rFonts w:ascii="Times New Roman" w:eastAsia="標楷體" w:hAnsi="Times New Roman" w:cs="Times New Roman" w:hint="eastAsia"/>
          <w:b/>
          <w:sz w:val="32"/>
          <w:szCs w:val="32"/>
        </w:rPr>
        <w:t>-</w:t>
      </w:r>
      <w:r w:rsidR="00D33580" w:rsidRPr="00A74676">
        <w:rPr>
          <w:rFonts w:ascii="Times New Roman" w:eastAsia="標楷體" w:hAnsi="Times New Roman" w:cs="Times New Roman" w:hint="eastAsia"/>
          <w:b/>
          <w:sz w:val="32"/>
          <w:szCs w:val="32"/>
        </w:rPr>
        <w:t>店家申請報名</w:t>
      </w:r>
      <w:r w:rsidR="00D33580" w:rsidRPr="00A74676">
        <w:rPr>
          <w:rFonts w:ascii="Times New Roman" w:eastAsia="標楷體" w:hAnsi="Times New Roman" w:cs="Times New Roman"/>
          <w:b/>
          <w:sz w:val="32"/>
          <w:szCs w:val="32"/>
        </w:rPr>
        <w:t>表</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5"/>
        <w:gridCol w:w="1720"/>
        <w:gridCol w:w="1550"/>
        <w:gridCol w:w="1421"/>
        <w:gridCol w:w="1276"/>
        <w:gridCol w:w="2067"/>
      </w:tblGrid>
      <w:tr w:rsidR="00D33580" w:rsidRPr="00A74676" w:rsidTr="009E0895">
        <w:trPr>
          <w:trHeight w:val="933"/>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申請單位</w:t>
            </w:r>
          </w:p>
        </w:tc>
        <w:tc>
          <w:tcPr>
            <w:tcW w:w="8034" w:type="dxa"/>
            <w:gridSpan w:val="5"/>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店家</w:t>
            </w:r>
            <w:r w:rsidRPr="009E0895">
              <w:rPr>
                <w:rFonts w:ascii="Times New Roman" w:eastAsia="標楷體" w:hAnsi="Times New Roman" w:cs="Times New Roman"/>
                <w:szCs w:val="24"/>
              </w:rPr>
              <w:t>/</w:t>
            </w:r>
            <w:r w:rsidRPr="009E0895">
              <w:rPr>
                <w:rFonts w:ascii="Times New Roman" w:eastAsia="標楷體" w:hAnsi="Times New Roman" w:cs="Times New Roman"/>
                <w:szCs w:val="24"/>
              </w:rPr>
              <w:t>商號全銜：</w:t>
            </w:r>
            <w:r w:rsidRPr="009E0895">
              <w:rPr>
                <w:rFonts w:ascii="Times New Roman" w:eastAsia="標楷體" w:hAnsi="Times New Roman" w:cs="Times New Roman" w:hint="eastAsia"/>
                <w:szCs w:val="24"/>
              </w:rPr>
              <w:t xml:space="preserve">                   </w:t>
            </w:r>
            <w:r w:rsidRPr="009E0895">
              <w:rPr>
                <w:rFonts w:ascii="Times New Roman" w:eastAsia="標楷體" w:hAnsi="Times New Roman" w:cs="Times New Roman"/>
                <w:szCs w:val="24"/>
              </w:rPr>
              <w:t>(</w:t>
            </w:r>
            <w:r w:rsidRPr="009E0895">
              <w:rPr>
                <w:rFonts w:ascii="Times New Roman" w:eastAsia="標楷體" w:hAnsi="Times New Roman" w:cs="Times New Roman"/>
                <w:szCs w:val="24"/>
              </w:rPr>
              <w:t>請填商業</w:t>
            </w:r>
            <w:r w:rsidRPr="009E0895">
              <w:rPr>
                <w:rFonts w:ascii="Times New Roman" w:eastAsia="標楷體" w:hAnsi="Times New Roman" w:cs="Times New Roman"/>
                <w:szCs w:val="24"/>
              </w:rPr>
              <w:t>/</w:t>
            </w:r>
            <w:r w:rsidRPr="009E0895">
              <w:rPr>
                <w:rFonts w:ascii="Times New Roman" w:eastAsia="標楷體" w:hAnsi="Times New Roman" w:cs="Times New Roman"/>
                <w:szCs w:val="24"/>
              </w:rPr>
              <w:t>公司登記名稱</w:t>
            </w:r>
            <w:r w:rsidRPr="009E0895">
              <w:rPr>
                <w:rFonts w:ascii="Times New Roman" w:eastAsia="標楷體" w:hAnsi="Times New Roman" w:cs="Times New Roman"/>
                <w:szCs w:val="24"/>
              </w:rPr>
              <w:t>)</w:t>
            </w:r>
          </w:p>
          <w:p w:rsidR="00D33580" w:rsidRPr="009E0895" w:rsidRDefault="00D33580" w:rsidP="0052331F">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品</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牌</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名</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稱：</w:t>
            </w:r>
            <w:r w:rsidRPr="009E0895">
              <w:rPr>
                <w:rFonts w:ascii="Times New Roman" w:eastAsia="標楷體" w:hAnsi="Times New Roman" w:cs="Times New Roman"/>
                <w:szCs w:val="24"/>
                <w:u w:val="single"/>
              </w:rPr>
              <w:t xml:space="preserve"> </w:t>
            </w:r>
          </w:p>
        </w:tc>
      </w:tr>
      <w:tr w:rsidR="001858CD" w:rsidRPr="00A74676" w:rsidTr="009E0895">
        <w:trPr>
          <w:trHeight w:val="535"/>
          <w:jc w:val="center"/>
        </w:trPr>
        <w:tc>
          <w:tcPr>
            <w:tcW w:w="2255" w:type="dxa"/>
            <w:vAlign w:val="center"/>
          </w:tcPr>
          <w:p w:rsidR="001858CD" w:rsidRPr="009E0895" w:rsidRDefault="001858CD"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店家商品類型</w:t>
            </w:r>
          </w:p>
          <w:p w:rsidR="001858CD" w:rsidRPr="009E0895" w:rsidRDefault="001858CD"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w:t>
            </w:r>
            <w:r w:rsidRPr="009E0895">
              <w:rPr>
                <w:rFonts w:ascii="Times New Roman" w:eastAsia="標楷體" w:hAnsi="Times New Roman" w:cs="Times New Roman" w:hint="eastAsia"/>
                <w:szCs w:val="24"/>
              </w:rPr>
              <w:t>主要販售商品</w:t>
            </w:r>
            <w:r w:rsidRPr="009E0895">
              <w:rPr>
                <w:rFonts w:ascii="Times New Roman" w:eastAsia="標楷體" w:hAnsi="Times New Roman" w:cs="Times New Roman" w:hint="eastAsia"/>
                <w:szCs w:val="24"/>
              </w:rPr>
              <w:t>)</w:t>
            </w:r>
          </w:p>
        </w:tc>
        <w:tc>
          <w:tcPr>
            <w:tcW w:w="8034" w:type="dxa"/>
            <w:gridSpan w:val="5"/>
            <w:vAlign w:val="center"/>
          </w:tcPr>
          <w:p w:rsidR="001858CD" w:rsidRPr="009E0895" w:rsidRDefault="001858CD" w:rsidP="009E0895">
            <w:pPr>
              <w:widowControl/>
              <w:jc w:val="both"/>
              <w:rPr>
                <w:rFonts w:ascii="Times New Roman" w:eastAsia="標楷體" w:hAnsi="Times New Roman" w:cs="Times New Roman"/>
                <w:szCs w:val="24"/>
              </w:rPr>
            </w:pPr>
          </w:p>
        </w:tc>
      </w:tr>
      <w:tr w:rsidR="00D33580" w:rsidRPr="00A74676" w:rsidTr="009E0895">
        <w:trPr>
          <w:trHeight w:val="49"/>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預計申請認證的菜單</w:t>
            </w:r>
            <w:r w:rsidRPr="009E0895">
              <w:rPr>
                <w:rFonts w:ascii="Times New Roman" w:eastAsia="標楷體" w:hAnsi="Times New Roman" w:cs="Times New Roman" w:hint="eastAsia"/>
                <w:szCs w:val="24"/>
              </w:rPr>
              <w:t>(</w:t>
            </w:r>
            <w:r w:rsidRPr="009E0895">
              <w:rPr>
                <w:rFonts w:ascii="Times New Roman" w:eastAsia="標楷體" w:hAnsi="Times New Roman" w:cs="Times New Roman" w:hint="eastAsia"/>
                <w:szCs w:val="24"/>
              </w:rPr>
              <w:t>請寫</w:t>
            </w:r>
            <w:r w:rsidRPr="009E0895">
              <w:rPr>
                <w:rFonts w:ascii="Times New Roman" w:eastAsia="標楷體" w:hAnsi="Times New Roman" w:cs="Times New Roman" w:hint="eastAsia"/>
                <w:szCs w:val="24"/>
              </w:rPr>
              <w:t>1~2</w:t>
            </w:r>
            <w:r w:rsidRPr="009E0895">
              <w:rPr>
                <w:rFonts w:ascii="Times New Roman" w:eastAsia="標楷體" w:hAnsi="Times New Roman" w:cs="Times New Roman" w:hint="eastAsia"/>
                <w:szCs w:val="24"/>
              </w:rPr>
              <w:t>項菜名</w:t>
            </w:r>
            <w:r w:rsidRPr="009E0895">
              <w:rPr>
                <w:rFonts w:ascii="Times New Roman" w:eastAsia="標楷體" w:hAnsi="Times New Roman" w:cs="Times New Roman" w:hint="eastAsia"/>
                <w:szCs w:val="24"/>
              </w:rPr>
              <w:t>)</w:t>
            </w:r>
          </w:p>
        </w:tc>
        <w:tc>
          <w:tcPr>
            <w:tcW w:w="8034" w:type="dxa"/>
            <w:gridSpan w:val="5"/>
            <w:vAlign w:val="center"/>
          </w:tcPr>
          <w:p w:rsidR="00D33580" w:rsidRPr="009E0895" w:rsidRDefault="00D33580" w:rsidP="009E0895">
            <w:pPr>
              <w:widowControl/>
              <w:ind w:left="317" w:hangingChars="132" w:hanging="317"/>
              <w:jc w:val="both"/>
              <w:rPr>
                <w:rFonts w:ascii="Times New Roman" w:eastAsia="標楷體" w:hAnsi="Times New Roman" w:cs="Times New Roman"/>
                <w:szCs w:val="24"/>
              </w:rPr>
            </w:pPr>
          </w:p>
        </w:tc>
      </w:tr>
      <w:tr w:rsidR="00D33580" w:rsidRPr="00A74676" w:rsidTr="009E0895">
        <w:trPr>
          <w:trHeight w:val="534"/>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負責人</w:t>
            </w:r>
          </w:p>
        </w:tc>
        <w:tc>
          <w:tcPr>
            <w:tcW w:w="1720" w:type="dxa"/>
            <w:vAlign w:val="center"/>
          </w:tcPr>
          <w:p w:rsidR="00D33580" w:rsidRPr="009E0895" w:rsidRDefault="00D33580" w:rsidP="009E0895">
            <w:pPr>
              <w:widowControl/>
              <w:jc w:val="both"/>
              <w:rPr>
                <w:rFonts w:ascii="Times New Roman" w:eastAsia="標楷體" w:hAnsi="Times New Roman" w:cs="Times New Roman"/>
                <w:szCs w:val="24"/>
              </w:rPr>
            </w:pPr>
          </w:p>
        </w:tc>
        <w:tc>
          <w:tcPr>
            <w:tcW w:w="1550"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主要聯絡人</w:t>
            </w:r>
          </w:p>
        </w:tc>
        <w:tc>
          <w:tcPr>
            <w:tcW w:w="1421" w:type="dxa"/>
            <w:vAlign w:val="center"/>
          </w:tcPr>
          <w:p w:rsidR="00D33580" w:rsidRPr="009E0895" w:rsidRDefault="00D33580" w:rsidP="009E0895">
            <w:pPr>
              <w:widowControl/>
              <w:jc w:val="both"/>
              <w:rPr>
                <w:rFonts w:ascii="Times New Roman" w:eastAsia="標楷體" w:hAnsi="Times New Roman" w:cs="Times New Roman"/>
                <w:szCs w:val="24"/>
              </w:rPr>
            </w:pPr>
          </w:p>
        </w:tc>
        <w:tc>
          <w:tcPr>
            <w:tcW w:w="1276"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聯絡手機</w:t>
            </w:r>
          </w:p>
        </w:tc>
        <w:tc>
          <w:tcPr>
            <w:tcW w:w="2067" w:type="dxa"/>
            <w:vAlign w:val="center"/>
          </w:tcPr>
          <w:p w:rsidR="00D33580" w:rsidRPr="009E0895" w:rsidRDefault="00D33580" w:rsidP="009E0895">
            <w:pPr>
              <w:widowControl/>
              <w:jc w:val="both"/>
              <w:rPr>
                <w:rFonts w:ascii="Times New Roman" w:eastAsia="標楷體" w:hAnsi="Times New Roman" w:cs="Times New Roman"/>
                <w:szCs w:val="24"/>
              </w:rPr>
            </w:pPr>
          </w:p>
        </w:tc>
      </w:tr>
      <w:tr w:rsidR="001858CD" w:rsidRPr="00A74676" w:rsidTr="009E0895">
        <w:trPr>
          <w:trHeight w:val="534"/>
          <w:jc w:val="center"/>
        </w:trPr>
        <w:tc>
          <w:tcPr>
            <w:tcW w:w="2255" w:type="dxa"/>
            <w:vAlign w:val="center"/>
          </w:tcPr>
          <w:p w:rsidR="001858CD" w:rsidRPr="009E0895" w:rsidRDefault="001858CD"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統一編號</w:t>
            </w:r>
          </w:p>
        </w:tc>
        <w:tc>
          <w:tcPr>
            <w:tcW w:w="1720" w:type="dxa"/>
            <w:vAlign w:val="center"/>
          </w:tcPr>
          <w:p w:rsidR="001858CD" w:rsidRPr="009E0895" w:rsidRDefault="001858CD" w:rsidP="009E0895">
            <w:pPr>
              <w:widowControl/>
              <w:jc w:val="both"/>
              <w:rPr>
                <w:rFonts w:ascii="Times New Roman" w:eastAsia="標楷體" w:hAnsi="Times New Roman" w:cs="Times New Roman"/>
                <w:szCs w:val="24"/>
              </w:rPr>
            </w:pPr>
          </w:p>
        </w:tc>
        <w:tc>
          <w:tcPr>
            <w:tcW w:w="1550" w:type="dxa"/>
            <w:vAlign w:val="center"/>
          </w:tcPr>
          <w:p w:rsidR="001858CD" w:rsidRPr="009E0895" w:rsidRDefault="001858CD"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店家電話</w:t>
            </w:r>
          </w:p>
        </w:tc>
        <w:tc>
          <w:tcPr>
            <w:tcW w:w="4764" w:type="dxa"/>
            <w:gridSpan w:val="3"/>
            <w:vAlign w:val="center"/>
          </w:tcPr>
          <w:p w:rsidR="001858CD" w:rsidRPr="009E0895" w:rsidRDefault="001858CD" w:rsidP="009E0895">
            <w:pPr>
              <w:widowControl/>
              <w:jc w:val="both"/>
              <w:rPr>
                <w:rFonts w:ascii="Times New Roman" w:eastAsia="標楷體" w:hAnsi="Times New Roman" w:cs="Times New Roman"/>
                <w:szCs w:val="24"/>
              </w:rPr>
            </w:pPr>
          </w:p>
        </w:tc>
      </w:tr>
      <w:tr w:rsidR="00D33580" w:rsidRPr="00A74676" w:rsidTr="009E0895">
        <w:trPr>
          <w:trHeight w:val="534"/>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E-mail</w:t>
            </w:r>
          </w:p>
        </w:tc>
        <w:tc>
          <w:tcPr>
            <w:tcW w:w="8034" w:type="dxa"/>
            <w:gridSpan w:val="5"/>
            <w:vAlign w:val="center"/>
          </w:tcPr>
          <w:p w:rsidR="00D33580" w:rsidRPr="009E0895" w:rsidRDefault="00D33580" w:rsidP="009E0895">
            <w:pPr>
              <w:widowControl/>
              <w:ind w:firstLineChars="2050" w:firstLine="4920"/>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 xml:space="preserve">         </w:t>
            </w:r>
            <w:r w:rsidRPr="009E0895">
              <w:rPr>
                <w:rFonts w:ascii="Times New Roman" w:eastAsia="標楷體" w:hAnsi="Times New Roman" w:cs="Times New Roman"/>
                <w:szCs w:val="24"/>
              </w:rPr>
              <w:t>(</w:t>
            </w:r>
            <w:r w:rsidRPr="009E0895">
              <w:rPr>
                <w:rFonts w:ascii="Times New Roman" w:eastAsia="標楷體" w:hAnsi="Times New Roman" w:cs="Times New Roman"/>
                <w:szCs w:val="24"/>
              </w:rPr>
              <w:t>字體請工整</w:t>
            </w:r>
            <w:r w:rsidRPr="009E0895">
              <w:rPr>
                <w:rFonts w:ascii="Times New Roman" w:eastAsia="標楷體" w:hAnsi="Times New Roman" w:cs="Times New Roman"/>
                <w:szCs w:val="24"/>
              </w:rPr>
              <w:t>!)</w:t>
            </w:r>
          </w:p>
        </w:tc>
      </w:tr>
      <w:tr w:rsidR="00D33580" w:rsidRPr="00A74676" w:rsidTr="009E0895">
        <w:trPr>
          <w:trHeight w:val="534"/>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營業時間</w:t>
            </w:r>
          </w:p>
        </w:tc>
        <w:tc>
          <w:tcPr>
            <w:tcW w:w="3270" w:type="dxa"/>
            <w:gridSpan w:val="2"/>
            <w:vAlign w:val="center"/>
          </w:tcPr>
          <w:p w:rsidR="00D33580" w:rsidRPr="009E0895" w:rsidRDefault="00D33580" w:rsidP="009E0895">
            <w:pPr>
              <w:widowControl/>
              <w:jc w:val="both"/>
              <w:rPr>
                <w:rFonts w:ascii="Times New Roman" w:eastAsia="標楷體" w:hAnsi="Times New Roman" w:cs="Times New Roman"/>
                <w:szCs w:val="24"/>
              </w:rPr>
            </w:pPr>
          </w:p>
        </w:tc>
        <w:tc>
          <w:tcPr>
            <w:tcW w:w="1421" w:type="dxa"/>
            <w:vAlign w:val="center"/>
          </w:tcPr>
          <w:p w:rsidR="00D33580" w:rsidRPr="009E0895" w:rsidRDefault="00D33580" w:rsidP="009E0895">
            <w:pPr>
              <w:widowControl/>
              <w:jc w:val="both"/>
              <w:rPr>
                <w:rFonts w:ascii="Times New Roman" w:eastAsia="標楷體" w:hAnsi="Times New Roman" w:cs="Times New Roman"/>
                <w:szCs w:val="24"/>
              </w:rPr>
            </w:pPr>
            <w:proofErr w:type="gramStart"/>
            <w:r w:rsidRPr="009E0895">
              <w:rPr>
                <w:rFonts w:ascii="Times New Roman" w:eastAsia="標楷體" w:hAnsi="Times New Roman" w:cs="Times New Roman"/>
                <w:szCs w:val="24"/>
              </w:rPr>
              <w:t>可訪視</w:t>
            </w:r>
            <w:proofErr w:type="gramEnd"/>
            <w:r w:rsidRPr="009E0895">
              <w:rPr>
                <w:rFonts w:ascii="Times New Roman" w:eastAsia="標楷體" w:hAnsi="Times New Roman" w:cs="Times New Roman"/>
                <w:szCs w:val="24"/>
              </w:rPr>
              <w:t>時段</w:t>
            </w:r>
          </w:p>
        </w:tc>
        <w:tc>
          <w:tcPr>
            <w:tcW w:w="3343" w:type="dxa"/>
            <w:gridSpan w:val="2"/>
            <w:vAlign w:val="center"/>
          </w:tcPr>
          <w:p w:rsidR="00D33580" w:rsidRPr="009E0895" w:rsidRDefault="00D33580" w:rsidP="009E0895">
            <w:pPr>
              <w:widowControl/>
              <w:ind w:firstLineChars="200" w:firstLine="480"/>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w:t>
            </w:r>
            <w:r w:rsidRPr="009E0895">
              <w:rPr>
                <w:rFonts w:ascii="Times New Roman" w:eastAsia="標楷體" w:hAnsi="Times New Roman" w:cs="Times New Roman"/>
                <w:szCs w:val="24"/>
              </w:rPr>
              <w:t>上午</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hint="eastAsia"/>
                <w:szCs w:val="24"/>
              </w:rPr>
              <w:t>□</w:t>
            </w:r>
            <w:r w:rsidRPr="009E0895">
              <w:rPr>
                <w:rFonts w:ascii="Times New Roman" w:eastAsia="標楷體" w:hAnsi="Times New Roman" w:cs="Times New Roman"/>
                <w:szCs w:val="24"/>
              </w:rPr>
              <w:t>下午</w:t>
            </w:r>
          </w:p>
        </w:tc>
      </w:tr>
      <w:tr w:rsidR="00D33580" w:rsidRPr="00A74676" w:rsidTr="009E0895">
        <w:trPr>
          <w:trHeight w:val="49"/>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proofErr w:type="gramStart"/>
            <w:r w:rsidRPr="009E0895">
              <w:rPr>
                <w:rFonts w:ascii="Times New Roman" w:eastAsia="標楷體" w:hAnsi="Times New Roman" w:cs="Times New Roman"/>
                <w:szCs w:val="24"/>
              </w:rPr>
              <w:t>可訪視</w:t>
            </w:r>
            <w:proofErr w:type="gramEnd"/>
            <w:r w:rsidRPr="009E0895">
              <w:rPr>
                <w:rFonts w:ascii="Times New Roman" w:eastAsia="標楷體" w:hAnsi="Times New Roman" w:cs="Times New Roman"/>
                <w:szCs w:val="24"/>
              </w:rPr>
              <w:t>時間</w:t>
            </w:r>
          </w:p>
        </w:tc>
        <w:tc>
          <w:tcPr>
            <w:tcW w:w="8034" w:type="dxa"/>
            <w:gridSpan w:val="5"/>
            <w:vAlign w:val="center"/>
          </w:tcPr>
          <w:p w:rsidR="004624F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星期</w:t>
            </w:r>
            <w:r w:rsidRPr="009E0895">
              <w:rPr>
                <w:rFonts w:ascii="Times New Roman" w:eastAsia="標楷體" w:hAnsi="Times New Roman" w:cs="Times New Roman" w:hint="eastAsia"/>
                <w:szCs w:val="24"/>
              </w:rPr>
              <w:t>□</w:t>
            </w:r>
            <w:proofErr w:type="gramStart"/>
            <w:r w:rsidRPr="009E0895">
              <w:rPr>
                <w:rFonts w:ascii="Times New Roman" w:eastAsia="標楷體" w:hAnsi="Times New Roman" w:cs="Times New Roman"/>
                <w:szCs w:val="24"/>
              </w:rPr>
              <w:t>一</w:t>
            </w:r>
            <w:proofErr w:type="gramEnd"/>
            <w:r w:rsidRPr="009E0895">
              <w:rPr>
                <w:rFonts w:ascii="Times New Roman" w:eastAsia="標楷體" w:hAnsi="Times New Roman" w:cs="Times New Roman"/>
                <w:szCs w:val="24"/>
              </w:rPr>
              <w:t xml:space="preserve">  </w:t>
            </w:r>
            <w:r w:rsidRPr="009E0895">
              <w:rPr>
                <w:rFonts w:ascii="Times New Roman" w:eastAsia="標楷體" w:hAnsi="Times New Roman" w:cs="Times New Roman" w:hint="eastAsia"/>
                <w:kern w:val="0"/>
                <w:szCs w:val="24"/>
              </w:rPr>
              <w:t>□</w:t>
            </w:r>
            <w:r w:rsidRPr="009E0895">
              <w:rPr>
                <w:rFonts w:ascii="Times New Roman" w:eastAsia="標楷體" w:hAnsi="Times New Roman" w:cs="Times New Roman"/>
                <w:szCs w:val="24"/>
              </w:rPr>
              <w:t>二</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hint="eastAsia"/>
                <w:szCs w:val="24"/>
              </w:rPr>
              <w:t>□</w:t>
            </w:r>
            <w:r w:rsidRPr="009E0895">
              <w:rPr>
                <w:rFonts w:ascii="Times New Roman" w:eastAsia="標楷體" w:hAnsi="Times New Roman" w:cs="Times New Roman"/>
                <w:szCs w:val="24"/>
              </w:rPr>
              <w:t>三</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hint="eastAsia"/>
                <w:szCs w:val="24"/>
              </w:rPr>
              <w:t>□</w:t>
            </w:r>
            <w:r w:rsidRPr="009E0895">
              <w:rPr>
                <w:rFonts w:ascii="Times New Roman" w:eastAsia="標楷體" w:hAnsi="Times New Roman" w:cs="Times New Roman"/>
                <w:szCs w:val="24"/>
              </w:rPr>
              <w:t>四</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hint="eastAsia"/>
                <w:kern w:val="0"/>
                <w:szCs w:val="24"/>
              </w:rPr>
              <w:t>□</w:t>
            </w:r>
            <w:r w:rsidRPr="009E0895">
              <w:rPr>
                <w:rFonts w:ascii="Times New Roman" w:eastAsia="標楷體" w:hAnsi="Times New Roman" w:cs="Times New Roman"/>
                <w:szCs w:val="24"/>
              </w:rPr>
              <w:t>五</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hint="eastAsia"/>
                <w:szCs w:val="24"/>
              </w:rPr>
              <w:t>□</w:t>
            </w:r>
            <w:r w:rsidRPr="009E0895">
              <w:rPr>
                <w:rFonts w:ascii="Times New Roman" w:eastAsia="標楷體" w:hAnsi="Times New Roman" w:cs="Times New Roman"/>
                <w:szCs w:val="24"/>
              </w:rPr>
              <w:t>六</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hint="eastAsia"/>
                <w:szCs w:val="24"/>
              </w:rPr>
              <w:t>□</w:t>
            </w:r>
            <w:r w:rsidRPr="009E0895">
              <w:rPr>
                <w:rFonts w:ascii="Times New Roman" w:eastAsia="標楷體" w:hAnsi="Times New Roman" w:cs="Times New Roman"/>
                <w:szCs w:val="24"/>
              </w:rPr>
              <w:t>日</w:t>
            </w:r>
          </w:p>
          <w:p w:rsidR="00D33580" w:rsidRPr="009E0895" w:rsidRDefault="00590CE5"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營業時間：</w:t>
            </w:r>
            <w:r w:rsidRPr="009E0895">
              <w:rPr>
                <w:rFonts w:ascii="Times New Roman" w:eastAsia="標楷體" w:hAnsi="Times New Roman" w:cs="Times New Roman" w:hint="eastAsia"/>
                <w:szCs w:val="24"/>
              </w:rPr>
              <w:t>__________</w:t>
            </w:r>
            <w:proofErr w:type="gramStart"/>
            <w:r w:rsidR="00D33580" w:rsidRPr="009E0895">
              <w:rPr>
                <w:rFonts w:ascii="Times New Roman" w:eastAsia="標楷體" w:hAnsi="Times New Roman" w:cs="Times New Roman"/>
                <w:szCs w:val="24"/>
              </w:rPr>
              <w:t>店休日</w:t>
            </w:r>
            <w:proofErr w:type="gramEnd"/>
            <w:r w:rsidR="004624F0" w:rsidRPr="009E0895">
              <w:rPr>
                <w:rFonts w:ascii="Times New Roman" w:eastAsia="標楷體" w:hAnsi="Times New Roman" w:cs="Times New Roman"/>
                <w:szCs w:val="24"/>
              </w:rPr>
              <w:t>:___</w:t>
            </w:r>
            <w:r w:rsidR="00D33580" w:rsidRPr="009E0895">
              <w:rPr>
                <w:rFonts w:ascii="Times New Roman" w:eastAsia="標楷體" w:hAnsi="Times New Roman" w:cs="Times New Roman"/>
                <w:szCs w:val="24"/>
              </w:rPr>
              <w:t>_______________(</w:t>
            </w:r>
            <w:r w:rsidR="00D33580" w:rsidRPr="009E0895">
              <w:rPr>
                <w:rFonts w:ascii="Times New Roman" w:eastAsia="標楷體" w:hAnsi="Times New Roman" w:cs="Times New Roman"/>
                <w:szCs w:val="24"/>
              </w:rPr>
              <w:t>請註明以利安排場</w:t>
            </w:r>
            <w:proofErr w:type="gramStart"/>
            <w:r w:rsidR="00D33580" w:rsidRPr="009E0895">
              <w:rPr>
                <w:rFonts w:ascii="Times New Roman" w:eastAsia="標楷體" w:hAnsi="Times New Roman" w:cs="Times New Roman"/>
                <w:szCs w:val="24"/>
              </w:rPr>
              <w:t>勘</w:t>
            </w:r>
            <w:proofErr w:type="gramEnd"/>
            <w:r w:rsidR="00D33580" w:rsidRPr="009E0895">
              <w:rPr>
                <w:rFonts w:ascii="Times New Roman" w:eastAsia="標楷體" w:hAnsi="Times New Roman" w:cs="Times New Roman"/>
                <w:szCs w:val="24"/>
              </w:rPr>
              <w:t>!)</w:t>
            </w:r>
          </w:p>
        </w:tc>
      </w:tr>
      <w:tr w:rsidR="00D33580" w:rsidRPr="00A74676" w:rsidTr="009E0895">
        <w:trPr>
          <w:trHeight w:val="734"/>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營業地址</w:t>
            </w:r>
          </w:p>
        </w:tc>
        <w:tc>
          <w:tcPr>
            <w:tcW w:w="8034" w:type="dxa"/>
            <w:gridSpan w:val="5"/>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□□□桃園</w:t>
            </w:r>
            <w:r w:rsidRPr="009E0895">
              <w:rPr>
                <w:rFonts w:ascii="Times New Roman" w:eastAsia="標楷體" w:hAnsi="Times New Roman" w:cs="Times New Roman"/>
                <w:szCs w:val="24"/>
              </w:rPr>
              <w:t>市</w:t>
            </w:r>
            <w:r w:rsidRPr="009E0895">
              <w:rPr>
                <w:rFonts w:ascii="Times New Roman" w:eastAsia="標楷體" w:hAnsi="Times New Roman" w:cs="Times New Roman" w:hint="eastAsia"/>
                <w:szCs w:val="24"/>
              </w:rPr>
              <w:t xml:space="preserve">  </w:t>
            </w:r>
            <w:r w:rsidRPr="009E0895">
              <w:rPr>
                <w:rFonts w:ascii="Times New Roman" w:eastAsia="標楷體" w:hAnsi="Times New Roman" w:cs="Times New Roman"/>
                <w:szCs w:val="24"/>
              </w:rPr>
              <w:t>區</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路</w:t>
            </w:r>
            <w:r w:rsidRPr="009E0895">
              <w:rPr>
                <w:rFonts w:ascii="Times New Roman" w:eastAsia="標楷體" w:hAnsi="Times New Roman" w:cs="Times New Roman"/>
                <w:szCs w:val="24"/>
              </w:rPr>
              <w:t>(</w:t>
            </w:r>
            <w:r w:rsidRPr="009E0895">
              <w:rPr>
                <w:rFonts w:ascii="Times New Roman" w:eastAsia="標楷體" w:hAnsi="Times New Roman" w:cs="Times New Roman"/>
                <w:szCs w:val="24"/>
              </w:rPr>
              <w:t>街</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段</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巷</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弄</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號</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樓</w:t>
            </w:r>
          </w:p>
        </w:tc>
      </w:tr>
      <w:tr w:rsidR="00D33580" w:rsidRPr="00A74676" w:rsidTr="009E0895">
        <w:trPr>
          <w:trHeight w:val="333"/>
          <w:jc w:val="center"/>
        </w:trPr>
        <w:tc>
          <w:tcPr>
            <w:tcW w:w="2255" w:type="dxa"/>
            <w:vAlign w:val="center"/>
          </w:tcPr>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szCs w:val="24"/>
              </w:rPr>
              <w:t>通訊地址</w:t>
            </w:r>
          </w:p>
        </w:tc>
        <w:tc>
          <w:tcPr>
            <w:tcW w:w="8034" w:type="dxa"/>
            <w:gridSpan w:val="5"/>
            <w:vAlign w:val="center"/>
          </w:tcPr>
          <w:p w:rsidR="00D33580" w:rsidRPr="009E0895" w:rsidRDefault="00D33580" w:rsidP="009E0895">
            <w:pPr>
              <w:widowControl/>
              <w:jc w:val="both"/>
              <w:rPr>
                <w:rFonts w:ascii="Times New Roman" w:eastAsia="標楷體" w:hAnsi="Times New Roman" w:cs="Times New Roman"/>
                <w:szCs w:val="24"/>
                <w:shd w:val="pct15" w:color="auto" w:fill="FFFFFF"/>
              </w:rPr>
            </w:pPr>
            <w:r w:rsidRPr="009E0895">
              <w:rPr>
                <w:rFonts w:ascii="Times New Roman" w:eastAsia="標楷體" w:hAnsi="Times New Roman" w:cs="Times New Roman" w:hint="eastAsia"/>
                <w:kern w:val="0"/>
                <w:szCs w:val="24"/>
              </w:rPr>
              <w:t>□</w:t>
            </w:r>
            <w:r w:rsidRPr="009E0895">
              <w:rPr>
                <w:rFonts w:ascii="Times New Roman" w:eastAsia="標楷體" w:hAnsi="Times New Roman" w:cs="Times New Roman"/>
                <w:szCs w:val="24"/>
                <w:shd w:val="pct15" w:color="auto" w:fill="FFFFFF"/>
              </w:rPr>
              <w:t>同營業地址</w:t>
            </w:r>
          </w:p>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Times New Roman" w:hint="eastAsia"/>
                <w:szCs w:val="24"/>
              </w:rPr>
              <w:t>□□□桃園</w:t>
            </w:r>
            <w:r w:rsidRPr="009E0895">
              <w:rPr>
                <w:rFonts w:ascii="Times New Roman" w:eastAsia="標楷體" w:hAnsi="Times New Roman" w:cs="Times New Roman"/>
                <w:szCs w:val="24"/>
              </w:rPr>
              <w:t>市</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區</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路</w:t>
            </w:r>
            <w:r w:rsidRPr="009E0895">
              <w:rPr>
                <w:rFonts w:ascii="Times New Roman" w:eastAsia="標楷體" w:hAnsi="Times New Roman" w:cs="Times New Roman"/>
                <w:szCs w:val="24"/>
              </w:rPr>
              <w:t>(</w:t>
            </w:r>
            <w:r w:rsidRPr="009E0895">
              <w:rPr>
                <w:rFonts w:ascii="Times New Roman" w:eastAsia="標楷體" w:hAnsi="Times New Roman" w:cs="Times New Roman"/>
                <w:szCs w:val="24"/>
              </w:rPr>
              <w:t>街</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段</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巷</w:t>
            </w:r>
            <w:r w:rsidR="001858CD" w:rsidRPr="009E0895">
              <w:rPr>
                <w:rFonts w:ascii="Times New Roman" w:eastAsia="標楷體" w:hAnsi="Times New Roman" w:cs="Times New Roman" w:hint="eastAsia"/>
                <w:szCs w:val="24"/>
              </w:rPr>
              <w:t xml:space="preserve"> </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弄</w:t>
            </w:r>
            <w:r w:rsidRPr="009E0895">
              <w:rPr>
                <w:rFonts w:ascii="Times New Roman" w:eastAsia="標楷體" w:hAnsi="Times New Roman" w:cs="Times New Roman"/>
                <w:szCs w:val="24"/>
              </w:rPr>
              <w:t xml:space="preserve"> </w:t>
            </w:r>
            <w:r w:rsidR="001858CD" w:rsidRPr="009E0895">
              <w:rPr>
                <w:rFonts w:ascii="Times New Roman" w:eastAsia="標楷體" w:hAnsi="Times New Roman" w:cs="Times New Roman" w:hint="eastAsia"/>
                <w:szCs w:val="24"/>
              </w:rPr>
              <w:t xml:space="preserve"> </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號</w:t>
            </w:r>
            <w:r w:rsidRPr="009E0895">
              <w:rPr>
                <w:rFonts w:ascii="Times New Roman" w:eastAsia="標楷體" w:hAnsi="Times New Roman" w:cs="Times New Roman"/>
                <w:szCs w:val="24"/>
              </w:rPr>
              <w:t xml:space="preserve"> </w:t>
            </w:r>
            <w:r w:rsidR="006F5225" w:rsidRPr="009E0895">
              <w:rPr>
                <w:rFonts w:ascii="Times New Roman" w:eastAsia="標楷體" w:hAnsi="Times New Roman" w:cs="Times New Roman" w:hint="eastAsia"/>
                <w:szCs w:val="24"/>
              </w:rPr>
              <w:t xml:space="preserve"> </w:t>
            </w:r>
            <w:r w:rsidR="001858CD" w:rsidRPr="009E0895">
              <w:rPr>
                <w:rFonts w:ascii="Times New Roman" w:eastAsia="標楷體" w:hAnsi="Times New Roman" w:cs="Times New Roman" w:hint="eastAsia"/>
                <w:szCs w:val="24"/>
              </w:rPr>
              <w:t xml:space="preserve"> </w:t>
            </w:r>
            <w:r w:rsidRPr="009E0895">
              <w:rPr>
                <w:rFonts w:ascii="Times New Roman" w:eastAsia="標楷體" w:hAnsi="Times New Roman" w:cs="Times New Roman"/>
                <w:szCs w:val="24"/>
              </w:rPr>
              <w:t xml:space="preserve"> </w:t>
            </w:r>
            <w:r w:rsidRPr="009E0895">
              <w:rPr>
                <w:rFonts w:ascii="Times New Roman" w:eastAsia="標楷體" w:hAnsi="Times New Roman" w:cs="Times New Roman"/>
                <w:szCs w:val="24"/>
              </w:rPr>
              <w:t>樓</w:t>
            </w:r>
          </w:p>
        </w:tc>
      </w:tr>
      <w:tr w:rsidR="00D33580" w:rsidRPr="00A74676" w:rsidTr="009E0895">
        <w:trPr>
          <w:trHeight w:val="1488"/>
          <w:jc w:val="center"/>
        </w:trPr>
        <w:tc>
          <w:tcPr>
            <w:tcW w:w="2255" w:type="dxa"/>
            <w:vAlign w:val="center"/>
          </w:tcPr>
          <w:p w:rsidR="00D33580" w:rsidRPr="009E0895" w:rsidRDefault="00D33580" w:rsidP="009E0895">
            <w:pPr>
              <w:spacing w:line="400" w:lineRule="exact"/>
              <w:jc w:val="both"/>
              <w:rPr>
                <w:rFonts w:ascii="Times New Roman" w:eastAsia="標楷體" w:hAnsi="Times New Roman" w:cs="Calibri"/>
                <w:szCs w:val="24"/>
              </w:rPr>
            </w:pP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營業地區域類型</w:t>
            </w:r>
          </w:p>
          <w:p w:rsidR="00D33580" w:rsidRPr="009E0895" w:rsidRDefault="00D33580" w:rsidP="009E0895">
            <w:pPr>
              <w:widowControl/>
              <w:spacing w:line="400" w:lineRule="exact"/>
              <w:jc w:val="both"/>
              <w:rPr>
                <w:rFonts w:ascii="Times New Roman" w:eastAsia="標楷體" w:hAnsi="Times New Roman" w:cs="Times New Roman"/>
                <w:szCs w:val="24"/>
              </w:rPr>
            </w:pP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可複選</w:t>
            </w:r>
            <w:r w:rsidRPr="009E0895">
              <w:rPr>
                <w:rFonts w:ascii="Times New Roman" w:eastAsia="標楷體" w:hAnsi="Times New Roman" w:cs="Calibri" w:hint="eastAsia"/>
                <w:szCs w:val="24"/>
              </w:rPr>
              <w:t>)</w:t>
            </w:r>
          </w:p>
        </w:tc>
        <w:tc>
          <w:tcPr>
            <w:tcW w:w="8034" w:type="dxa"/>
            <w:gridSpan w:val="5"/>
            <w:vAlign w:val="center"/>
          </w:tcPr>
          <w:p w:rsidR="00783546" w:rsidRPr="009E0895" w:rsidRDefault="00D33580" w:rsidP="009E0895">
            <w:pPr>
              <w:spacing w:line="400" w:lineRule="exact"/>
              <w:jc w:val="both"/>
              <w:rPr>
                <w:rFonts w:ascii="Times New Roman" w:eastAsia="標楷體" w:hAnsi="Times New Roman" w:cs="Calibri"/>
                <w:szCs w:val="24"/>
              </w:rPr>
            </w:pPr>
            <w:r w:rsidRPr="009E0895">
              <w:rPr>
                <w:rFonts w:ascii="Times New Roman" w:eastAsia="標楷體" w:hAnsi="Times New Roman" w:cs="Times New Roman" w:hint="eastAsia"/>
                <w:kern w:val="0"/>
                <w:szCs w:val="24"/>
              </w:rPr>
              <w:t>□</w:t>
            </w:r>
            <w:r w:rsidRPr="009E0895">
              <w:rPr>
                <w:rFonts w:ascii="Times New Roman" w:eastAsia="標楷體" w:hAnsi="Times New Roman" w:cs="Calibri" w:hint="eastAsia"/>
                <w:szCs w:val="24"/>
              </w:rPr>
              <w:t xml:space="preserve"> </w:t>
            </w:r>
            <w:r w:rsidRPr="009E0895">
              <w:rPr>
                <w:rFonts w:ascii="Times New Roman" w:eastAsia="標楷體" w:hAnsi="Times New Roman" w:cs="Calibri" w:hint="eastAsia"/>
                <w:szCs w:val="24"/>
                <w:u w:val="single"/>
              </w:rPr>
              <w:t xml:space="preserve">       </w:t>
            </w:r>
            <w:r w:rsidRPr="009E0895">
              <w:rPr>
                <w:rFonts w:ascii="Times New Roman" w:eastAsia="標楷體" w:hAnsi="Times New Roman" w:cs="Calibri" w:hint="eastAsia"/>
                <w:szCs w:val="24"/>
              </w:rPr>
              <w:t>商圈</w:t>
            </w:r>
            <w:r w:rsidRPr="009E0895">
              <w:rPr>
                <w:rFonts w:ascii="Times New Roman" w:eastAsia="標楷體" w:hAnsi="Times New Roman" w:cs="Calibri" w:hint="eastAsia"/>
                <w:szCs w:val="24"/>
              </w:rPr>
              <w:t xml:space="preserve">    </w:t>
            </w:r>
          </w:p>
          <w:p w:rsidR="00783546" w:rsidRPr="009E0895" w:rsidRDefault="00783546" w:rsidP="009E0895">
            <w:pPr>
              <w:spacing w:line="400" w:lineRule="exact"/>
              <w:jc w:val="both"/>
              <w:rPr>
                <w:rFonts w:ascii="Times New Roman" w:eastAsia="標楷體" w:hAnsi="Times New Roman" w:cs="Calibri"/>
                <w:szCs w:val="24"/>
              </w:rPr>
            </w:pPr>
            <w:r w:rsidRPr="009E0895">
              <w:rPr>
                <w:rFonts w:ascii="Times New Roman" w:eastAsia="標楷體" w:hAnsi="Times New Roman" w:cs="Calibri" w:hint="eastAsia"/>
                <w:szCs w:val="24"/>
              </w:rPr>
              <w:t>□</w:t>
            </w:r>
            <w:r w:rsidR="00D33580" w:rsidRPr="009E0895">
              <w:rPr>
                <w:rFonts w:ascii="Times New Roman" w:eastAsia="標楷體" w:hAnsi="Times New Roman" w:cs="Calibri" w:hint="eastAsia"/>
                <w:szCs w:val="24"/>
              </w:rPr>
              <w:t>鄰近景點</w:t>
            </w:r>
            <w:r w:rsidRPr="009E0895">
              <w:rPr>
                <w:rFonts w:ascii="Times New Roman" w:eastAsia="標楷體" w:hAnsi="Times New Roman" w:cs="Calibri" w:hint="eastAsia"/>
                <w:szCs w:val="24"/>
              </w:rPr>
              <w:t>______</w:t>
            </w:r>
            <w:r w:rsidR="00D33580" w:rsidRPr="009E0895">
              <w:rPr>
                <w:rFonts w:ascii="Times New Roman" w:eastAsia="標楷體" w:hAnsi="Times New Roman" w:cs="Calibri" w:hint="eastAsia"/>
                <w:szCs w:val="24"/>
              </w:rPr>
              <w:t>_____(500</w:t>
            </w:r>
            <w:r w:rsidR="00D33580" w:rsidRPr="009E0895">
              <w:rPr>
                <w:rFonts w:ascii="Times New Roman" w:eastAsia="標楷體" w:hAnsi="Times New Roman" w:cs="Calibri" w:hint="eastAsia"/>
                <w:szCs w:val="24"/>
              </w:rPr>
              <w:t>公尺</w:t>
            </w:r>
            <w:proofErr w:type="gramStart"/>
            <w:r w:rsidR="00D33580" w:rsidRPr="009E0895">
              <w:rPr>
                <w:rFonts w:ascii="Times New Roman" w:eastAsia="標楷體" w:hAnsi="Times New Roman" w:cs="Calibri" w:hint="eastAsia"/>
                <w:szCs w:val="24"/>
              </w:rPr>
              <w:t>以內</w:t>
            </w:r>
            <w:r w:rsidR="00D33580" w:rsidRPr="009E0895">
              <w:rPr>
                <w:rFonts w:ascii="Times New Roman" w:eastAsia="標楷體" w:hAnsi="Times New Roman" w:cs="Calibri" w:hint="eastAsia"/>
                <w:szCs w:val="24"/>
              </w:rPr>
              <w:t>)</w:t>
            </w:r>
            <w:proofErr w:type="gramEnd"/>
            <w:r w:rsidR="00D33580" w:rsidRPr="009E0895">
              <w:rPr>
                <w:rFonts w:ascii="Times New Roman" w:eastAsia="標楷體" w:hAnsi="Times New Roman" w:cs="Calibri" w:hint="eastAsia"/>
                <w:szCs w:val="24"/>
              </w:rPr>
              <w:t xml:space="preserve"> (</w:t>
            </w:r>
            <w:r w:rsidR="00D33580" w:rsidRPr="009E0895">
              <w:rPr>
                <w:rFonts w:ascii="Times New Roman" w:eastAsia="標楷體" w:hAnsi="Times New Roman" w:cs="Calibri" w:hint="eastAsia"/>
                <w:szCs w:val="24"/>
              </w:rPr>
              <w:t>例如：石門水庫、大溪老街</w:t>
            </w:r>
            <w:r w:rsidR="00D33580" w:rsidRPr="009E0895">
              <w:rPr>
                <w:rFonts w:ascii="Times New Roman" w:eastAsia="標楷體" w:hAnsi="Times New Roman" w:cs="Calibri"/>
                <w:szCs w:val="24"/>
              </w:rPr>
              <w:t>…</w:t>
            </w:r>
            <w:r w:rsidR="00D33580" w:rsidRPr="009E0895">
              <w:rPr>
                <w:rFonts w:ascii="Times New Roman" w:eastAsia="標楷體" w:hAnsi="Times New Roman" w:cs="Calibri" w:hint="eastAsia"/>
                <w:szCs w:val="24"/>
              </w:rPr>
              <w:t>等</w:t>
            </w:r>
            <w:r w:rsidR="00D33580" w:rsidRPr="009E0895">
              <w:rPr>
                <w:rFonts w:ascii="Times New Roman" w:eastAsia="標楷體" w:hAnsi="Times New Roman" w:cs="Calibri" w:hint="eastAsia"/>
                <w:szCs w:val="24"/>
              </w:rPr>
              <w:t xml:space="preserve">)  </w:t>
            </w:r>
          </w:p>
          <w:p w:rsidR="00783546" w:rsidRPr="009E0895" w:rsidRDefault="00D33580" w:rsidP="009E0895">
            <w:pPr>
              <w:spacing w:line="400" w:lineRule="exact"/>
              <w:jc w:val="both"/>
              <w:rPr>
                <w:rFonts w:ascii="Times New Roman" w:eastAsia="標楷體" w:hAnsi="Times New Roman" w:cs="Calibri"/>
                <w:szCs w:val="24"/>
              </w:rPr>
            </w:pPr>
            <w:r w:rsidRPr="009E0895">
              <w:rPr>
                <w:rFonts w:ascii="Times New Roman" w:eastAsia="標楷體" w:hAnsi="Times New Roman" w:cs="Calibri" w:hint="eastAsia"/>
                <w:szCs w:val="24"/>
              </w:rPr>
              <w:t>□附近交通節點</w:t>
            </w:r>
            <w:r w:rsidRPr="009E0895">
              <w:rPr>
                <w:rFonts w:ascii="Times New Roman" w:eastAsia="標楷體" w:hAnsi="Times New Roman" w:cs="Calibri" w:hint="eastAsia"/>
                <w:szCs w:val="24"/>
              </w:rPr>
              <w:t>________(</w:t>
            </w:r>
            <w:r w:rsidRPr="009E0895">
              <w:rPr>
                <w:rFonts w:ascii="Times New Roman" w:eastAsia="標楷體" w:hAnsi="Times New Roman" w:cs="Calibri" w:hint="eastAsia"/>
                <w:szCs w:val="24"/>
              </w:rPr>
              <w:t>例如桃園火車站、桃園機場</w:t>
            </w:r>
            <w:r w:rsidRPr="009E0895">
              <w:rPr>
                <w:rFonts w:ascii="Times New Roman" w:eastAsia="標楷體" w:hAnsi="Times New Roman" w:cs="Calibri" w:hint="eastAsia"/>
                <w:szCs w:val="24"/>
              </w:rPr>
              <w:t xml:space="preserve">) </w:t>
            </w:r>
          </w:p>
          <w:p w:rsidR="00D33580" w:rsidRPr="009E0895" w:rsidRDefault="00D33580" w:rsidP="009E0895">
            <w:pPr>
              <w:spacing w:line="400" w:lineRule="exact"/>
              <w:jc w:val="both"/>
              <w:rPr>
                <w:rFonts w:ascii="Times New Roman" w:eastAsia="標楷體" w:hAnsi="Times New Roman" w:cs="Times New Roman"/>
                <w:szCs w:val="24"/>
                <w:shd w:val="pct15" w:color="auto" w:fill="FFFFFF"/>
              </w:rPr>
            </w:pPr>
            <w:r w:rsidRPr="009E0895">
              <w:rPr>
                <w:rFonts w:ascii="Times New Roman" w:eastAsia="標楷體" w:hAnsi="Times New Roman" w:cs="Calibri" w:hint="eastAsia"/>
                <w:szCs w:val="24"/>
              </w:rPr>
              <w:t>□其他：</w:t>
            </w:r>
            <w:r w:rsidRPr="009E0895">
              <w:rPr>
                <w:rFonts w:ascii="Times New Roman" w:eastAsia="標楷體" w:hAnsi="Times New Roman" w:cs="Calibri" w:hint="eastAsia"/>
                <w:szCs w:val="24"/>
              </w:rPr>
              <w:t>__________</w:t>
            </w:r>
          </w:p>
        </w:tc>
      </w:tr>
      <w:tr w:rsidR="00D33580" w:rsidRPr="00A74676" w:rsidTr="009E0895">
        <w:trPr>
          <w:trHeight w:val="1066"/>
          <w:jc w:val="center"/>
        </w:trPr>
        <w:tc>
          <w:tcPr>
            <w:tcW w:w="2255" w:type="dxa"/>
            <w:vAlign w:val="center"/>
          </w:tcPr>
          <w:p w:rsidR="00D33580" w:rsidRPr="009E0895" w:rsidRDefault="00D33580" w:rsidP="009E0895">
            <w:pPr>
              <w:widowControl/>
              <w:spacing w:line="400" w:lineRule="exact"/>
              <w:jc w:val="both"/>
              <w:rPr>
                <w:rFonts w:ascii="Times New Roman" w:eastAsia="標楷體" w:hAnsi="Times New Roman" w:cs="Times New Roman"/>
                <w:szCs w:val="24"/>
              </w:rPr>
            </w:pP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店內每年平均國外觀光客造訪人次</w:t>
            </w:r>
          </w:p>
        </w:tc>
        <w:tc>
          <w:tcPr>
            <w:tcW w:w="8034" w:type="dxa"/>
            <w:gridSpan w:val="5"/>
            <w:vAlign w:val="center"/>
          </w:tcPr>
          <w:p w:rsidR="00D33580" w:rsidRPr="009E0895" w:rsidRDefault="00D33580" w:rsidP="009E0895">
            <w:pPr>
              <w:widowControl/>
              <w:spacing w:line="400" w:lineRule="exact"/>
              <w:jc w:val="both"/>
              <w:rPr>
                <w:rFonts w:ascii="Times New Roman" w:eastAsia="標楷體" w:hAnsi="Times New Roman" w:cs="Calibri"/>
                <w:szCs w:val="24"/>
              </w:rPr>
            </w:pP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100</w:t>
            </w:r>
            <w:r w:rsidRPr="009E0895">
              <w:rPr>
                <w:rFonts w:ascii="Times New Roman" w:eastAsia="標楷體" w:hAnsi="Times New Roman" w:cs="Calibri" w:hint="eastAsia"/>
                <w:szCs w:val="24"/>
              </w:rPr>
              <w:t>人以下</w:t>
            </w:r>
            <w:r w:rsidRPr="009E0895">
              <w:rPr>
                <w:rFonts w:ascii="Times New Roman" w:eastAsia="標楷體" w:hAnsi="Times New Roman" w:cs="Calibri" w:hint="eastAsia"/>
                <w:szCs w:val="24"/>
              </w:rPr>
              <w:t xml:space="preserve">  </w:t>
            </w:r>
            <w:r w:rsidRPr="009E0895">
              <w:rPr>
                <w:rFonts w:ascii="Times New Roman" w:eastAsia="標楷體" w:hAnsi="Times New Roman" w:cs="Times New Roman" w:hint="eastAsia"/>
                <w:kern w:val="0"/>
                <w:szCs w:val="24"/>
              </w:rPr>
              <w:t>□</w:t>
            </w:r>
            <w:r w:rsidRPr="009E0895">
              <w:rPr>
                <w:rFonts w:ascii="Times New Roman" w:eastAsia="標楷體" w:hAnsi="Times New Roman" w:cs="Calibri" w:hint="eastAsia"/>
                <w:szCs w:val="24"/>
              </w:rPr>
              <w:t>100</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500</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 xml:space="preserve">  </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500</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1000</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 xml:space="preserve"> </w:t>
            </w:r>
          </w:p>
          <w:p w:rsidR="00D33580" w:rsidRPr="009E0895" w:rsidRDefault="00D33580" w:rsidP="009E0895">
            <w:pPr>
              <w:widowControl/>
              <w:spacing w:line="400" w:lineRule="exact"/>
              <w:jc w:val="both"/>
              <w:rPr>
                <w:rFonts w:ascii="Times New Roman" w:eastAsia="標楷體" w:hAnsi="Times New Roman" w:cs="Times New Roman"/>
                <w:szCs w:val="24"/>
                <w:shd w:val="pct15" w:color="auto" w:fill="FFFFFF"/>
              </w:rPr>
            </w:pP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1000</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2000</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 xml:space="preserve"> </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2000</w:t>
            </w:r>
            <w:r w:rsidRPr="009E0895">
              <w:rPr>
                <w:rFonts w:ascii="Times New Roman" w:eastAsia="標楷體" w:hAnsi="Times New Roman" w:cs="Calibri" w:hint="eastAsia"/>
                <w:szCs w:val="24"/>
              </w:rPr>
              <w:t>人以上</w:t>
            </w:r>
          </w:p>
        </w:tc>
      </w:tr>
      <w:tr w:rsidR="00D33580" w:rsidRPr="00A74676" w:rsidTr="009E0895">
        <w:trPr>
          <w:trHeight w:val="1066"/>
          <w:jc w:val="center"/>
        </w:trPr>
        <w:tc>
          <w:tcPr>
            <w:tcW w:w="2255" w:type="dxa"/>
            <w:vAlign w:val="center"/>
          </w:tcPr>
          <w:p w:rsidR="00D33580" w:rsidRPr="009E0895" w:rsidRDefault="00D33580" w:rsidP="009E0895">
            <w:pPr>
              <w:widowControl/>
              <w:jc w:val="both"/>
              <w:rPr>
                <w:rFonts w:ascii="Times New Roman" w:eastAsia="標楷體" w:hAnsi="Times New Roman" w:cs="Calibri"/>
                <w:szCs w:val="24"/>
              </w:rPr>
            </w:pPr>
            <w:r w:rsidRPr="009E0895">
              <w:rPr>
                <w:rFonts w:ascii="Times New Roman" w:eastAsia="標楷體" w:hAnsi="Times New Roman" w:cs="Calibri" w:hint="eastAsia"/>
                <w:szCs w:val="24"/>
              </w:rPr>
              <w:t>國外觀光客客群</w:t>
            </w:r>
          </w:p>
          <w:p w:rsidR="00D33580" w:rsidRPr="009E0895" w:rsidRDefault="00D33580" w:rsidP="009E0895">
            <w:pPr>
              <w:widowControl/>
              <w:jc w:val="both"/>
              <w:rPr>
                <w:rFonts w:ascii="Times New Roman" w:eastAsia="標楷體" w:hAnsi="Times New Roman" w:cs="Times New Roman"/>
                <w:szCs w:val="24"/>
              </w:rPr>
            </w:pPr>
            <w:r w:rsidRPr="009E0895">
              <w:rPr>
                <w:rFonts w:ascii="Times New Roman" w:eastAsia="標楷體" w:hAnsi="Times New Roman" w:cs="Calibri" w:hint="eastAsia"/>
                <w:szCs w:val="24"/>
                <w:shd w:val="pct15" w:color="auto" w:fill="FFFFFF"/>
              </w:rPr>
              <w:t>(</w:t>
            </w:r>
            <w:r w:rsidRPr="009E0895">
              <w:rPr>
                <w:rFonts w:ascii="Times New Roman" w:eastAsia="標楷體" w:hAnsi="Times New Roman" w:cs="Calibri" w:hint="eastAsia"/>
                <w:szCs w:val="24"/>
                <w:shd w:val="pct15" w:color="auto" w:fill="FFFFFF"/>
              </w:rPr>
              <w:t>平均</w:t>
            </w:r>
            <w:r w:rsidRPr="009E0895">
              <w:rPr>
                <w:rFonts w:ascii="Times New Roman" w:eastAsia="標楷體" w:hAnsi="Times New Roman" w:cs="Calibri" w:hint="eastAsia"/>
                <w:szCs w:val="24"/>
                <w:shd w:val="pct15" w:color="auto" w:fill="FFFFFF"/>
              </w:rPr>
              <w:t>___</w:t>
            </w:r>
            <w:r w:rsidRPr="009E0895">
              <w:rPr>
                <w:rFonts w:ascii="Times New Roman" w:eastAsia="標楷體" w:hAnsi="Times New Roman" w:cs="Calibri" w:hint="eastAsia"/>
                <w:szCs w:val="24"/>
                <w:shd w:val="pct15" w:color="auto" w:fill="FFFFFF"/>
              </w:rPr>
              <w:t>人</w:t>
            </w:r>
            <w:r w:rsidRPr="009E0895">
              <w:rPr>
                <w:rFonts w:ascii="Times New Roman" w:eastAsia="標楷體" w:hAnsi="Times New Roman" w:cs="Calibri" w:hint="eastAsia"/>
                <w:szCs w:val="24"/>
                <w:shd w:val="pct15" w:color="auto" w:fill="FFFFFF"/>
              </w:rPr>
              <w:t>/</w:t>
            </w:r>
            <w:r w:rsidRPr="009E0895">
              <w:rPr>
                <w:rFonts w:ascii="Times New Roman" w:eastAsia="標楷體" w:hAnsi="Times New Roman" w:cs="Calibri" w:hint="eastAsia"/>
                <w:szCs w:val="24"/>
                <w:shd w:val="pct15" w:color="auto" w:fill="FFFFFF"/>
              </w:rPr>
              <w:t>月</w:t>
            </w:r>
            <w:r w:rsidRPr="009E0895">
              <w:rPr>
                <w:rFonts w:ascii="Times New Roman" w:eastAsia="標楷體" w:hAnsi="Times New Roman" w:cs="Calibri" w:hint="eastAsia"/>
                <w:szCs w:val="24"/>
                <w:shd w:val="pct15" w:color="auto" w:fill="FFFFFF"/>
              </w:rPr>
              <w:t>)</w:t>
            </w:r>
          </w:p>
        </w:tc>
        <w:tc>
          <w:tcPr>
            <w:tcW w:w="8034" w:type="dxa"/>
            <w:gridSpan w:val="5"/>
            <w:vAlign w:val="center"/>
          </w:tcPr>
          <w:p w:rsidR="00D33580" w:rsidRPr="009E0895" w:rsidRDefault="00D33580" w:rsidP="009E0895">
            <w:pPr>
              <w:widowControl/>
              <w:jc w:val="both"/>
              <w:rPr>
                <w:rFonts w:ascii="Times New Roman" w:eastAsia="標楷體" w:hAnsi="Times New Roman" w:cs="Times New Roman"/>
                <w:szCs w:val="24"/>
                <w:shd w:val="pct15" w:color="auto" w:fill="FFFFFF"/>
              </w:rPr>
            </w:pPr>
            <w:r w:rsidRPr="009E0895">
              <w:rPr>
                <w:rFonts w:ascii="Times New Roman" w:eastAsia="標楷體" w:hAnsi="Times New Roman" w:cs="Times New Roman" w:hint="eastAsia"/>
                <w:kern w:val="0"/>
                <w:szCs w:val="24"/>
              </w:rPr>
              <w:t>□</w:t>
            </w:r>
            <w:r w:rsidRPr="009E0895">
              <w:rPr>
                <w:rFonts w:ascii="Times New Roman" w:eastAsia="標楷體" w:hAnsi="Times New Roman" w:cs="Calibri" w:hint="eastAsia"/>
                <w:szCs w:val="24"/>
              </w:rPr>
              <w:t>中國</w:t>
            </w:r>
            <w:r w:rsidRPr="009E0895">
              <w:rPr>
                <w:rFonts w:ascii="Times New Roman" w:eastAsia="標楷體" w:hAnsi="Times New Roman" w:cs="Calibri" w:hint="eastAsia"/>
                <w:szCs w:val="24"/>
              </w:rPr>
              <w:t>(___</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月</w:t>
            </w:r>
            <w:r w:rsidRPr="009E0895">
              <w:rPr>
                <w:rFonts w:ascii="Times New Roman" w:eastAsia="標楷體" w:hAnsi="Times New Roman" w:cs="Calibri" w:hint="eastAsia"/>
                <w:szCs w:val="24"/>
              </w:rPr>
              <w:t xml:space="preserve">) </w:t>
            </w:r>
            <w:r w:rsidRPr="009E0895">
              <w:rPr>
                <w:rFonts w:ascii="Times New Roman" w:eastAsia="標楷體" w:hAnsi="Times New Roman" w:cs="Times New Roman" w:hint="eastAsia"/>
                <w:kern w:val="0"/>
                <w:szCs w:val="24"/>
              </w:rPr>
              <w:t>□</w:t>
            </w:r>
            <w:r w:rsidRPr="009E0895">
              <w:rPr>
                <w:rFonts w:ascii="Times New Roman" w:eastAsia="標楷體" w:hAnsi="Times New Roman" w:cs="Calibri" w:hint="eastAsia"/>
                <w:szCs w:val="24"/>
              </w:rPr>
              <w:t>日本</w:t>
            </w:r>
            <w:r w:rsidRPr="009E0895">
              <w:rPr>
                <w:rFonts w:ascii="Times New Roman" w:eastAsia="標楷體" w:hAnsi="Times New Roman" w:cs="Calibri" w:hint="eastAsia"/>
                <w:szCs w:val="24"/>
              </w:rPr>
              <w:t>(___</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月</w:t>
            </w:r>
            <w:r w:rsidRPr="009E0895">
              <w:rPr>
                <w:rFonts w:ascii="Times New Roman" w:eastAsia="標楷體" w:hAnsi="Times New Roman" w:cs="Calibri" w:hint="eastAsia"/>
                <w:szCs w:val="24"/>
              </w:rPr>
              <w:t xml:space="preserve">) </w:t>
            </w:r>
            <w:r w:rsidRPr="009E0895">
              <w:rPr>
                <w:rFonts w:ascii="Times New Roman" w:eastAsia="標楷體" w:hAnsi="Times New Roman" w:cs="Times New Roman" w:hint="eastAsia"/>
                <w:kern w:val="0"/>
                <w:szCs w:val="24"/>
              </w:rPr>
              <w:t>□</w:t>
            </w:r>
            <w:r w:rsidRPr="009E0895">
              <w:rPr>
                <w:rFonts w:ascii="Times New Roman" w:eastAsia="標楷體" w:hAnsi="Times New Roman" w:cs="Calibri" w:hint="eastAsia"/>
                <w:szCs w:val="24"/>
              </w:rPr>
              <w:t>韓國</w:t>
            </w:r>
            <w:r w:rsidRPr="009E0895">
              <w:rPr>
                <w:rFonts w:ascii="Times New Roman" w:eastAsia="標楷體" w:hAnsi="Times New Roman" w:cs="Calibri" w:hint="eastAsia"/>
                <w:szCs w:val="24"/>
              </w:rPr>
              <w:t>(___</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月</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□歐美</w:t>
            </w:r>
            <w:r w:rsidRPr="009E0895">
              <w:rPr>
                <w:rFonts w:ascii="Times New Roman" w:eastAsia="標楷體" w:hAnsi="Times New Roman" w:cs="Calibri" w:hint="eastAsia"/>
                <w:szCs w:val="24"/>
              </w:rPr>
              <w:t>(___</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月</w:t>
            </w:r>
            <w:r w:rsidRPr="009E0895">
              <w:rPr>
                <w:rFonts w:ascii="Times New Roman" w:eastAsia="標楷體" w:hAnsi="Times New Roman" w:cs="Calibri" w:hint="eastAsia"/>
                <w:szCs w:val="24"/>
              </w:rPr>
              <w:t xml:space="preserve">) </w:t>
            </w:r>
            <w:r w:rsidRPr="009E0895">
              <w:rPr>
                <w:rFonts w:ascii="Times New Roman" w:eastAsia="標楷體" w:hAnsi="Times New Roman" w:cs="Times New Roman" w:hint="eastAsia"/>
                <w:kern w:val="0"/>
                <w:szCs w:val="24"/>
              </w:rPr>
              <w:t>□</w:t>
            </w:r>
            <w:r w:rsidRPr="009E0895">
              <w:rPr>
                <w:rFonts w:ascii="Times New Roman" w:eastAsia="標楷體" w:hAnsi="Times New Roman" w:cs="Calibri" w:hint="eastAsia"/>
                <w:szCs w:val="24"/>
                <w:shd w:val="pct15" w:color="auto" w:fill="FFFFFF"/>
              </w:rPr>
              <w:t>東南亞</w:t>
            </w:r>
            <w:r w:rsidRPr="009E0895">
              <w:rPr>
                <w:rFonts w:ascii="Times New Roman" w:eastAsia="標楷體" w:hAnsi="Times New Roman" w:cs="Calibri" w:hint="eastAsia"/>
                <w:szCs w:val="24"/>
                <w:shd w:val="pct15" w:color="auto" w:fill="FFFFFF"/>
              </w:rPr>
              <w:t xml:space="preserve"> (___</w:t>
            </w:r>
            <w:r w:rsidRPr="009E0895">
              <w:rPr>
                <w:rFonts w:ascii="Times New Roman" w:eastAsia="標楷體" w:hAnsi="Times New Roman" w:cs="Calibri" w:hint="eastAsia"/>
                <w:szCs w:val="24"/>
                <w:shd w:val="pct15" w:color="auto" w:fill="FFFFFF"/>
              </w:rPr>
              <w:t>人</w:t>
            </w:r>
            <w:r w:rsidRPr="009E0895">
              <w:rPr>
                <w:rFonts w:ascii="Times New Roman" w:eastAsia="標楷體" w:hAnsi="Times New Roman" w:cs="Calibri" w:hint="eastAsia"/>
                <w:szCs w:val="24"/>
                <w:shd w:val="pct15" w:color="auto" w:fill="FFFFFF"/>
              </w:rPr>
              <w:t>/</w:t>
            </w:r>
            <w:r w:rsidRPr="009E0895">
              <w:rPr>
                <w:rFonts w:ascii="Times New Roman" w:eastAsia="標楷體" w:hAnsi="Times New Roman" w:cs="Calibri" w:hint="eastAsia"/>
                <w:szCs w:val="24"/>
                <w:shd w:val="pct15" w:color="auto" w:fill="FFFFFF"/>
              </w:rPr>
              <w:t>月</w:t>
            </w:r>
            <w:r w:rsidRPr="009E0895">
              <w:rPr>
                <w:rFonts w:ascii="Times New Roman" w:eastAsia="標楷體" w:hAnsi="Times New Roman" w:cs="Calibri" w:hint="eastAsia"/>
                <w:szCs w:val="24"/>
                <w:shd w:val="pct15" w:color="auto" w:fill="FFFFFF"/>
              </w:rPr>
              <w:t xml:space="preserve">) </w:t>
            </w:r>
            <w:r w:rsidRPr="009E0895">
              <w:rPr>
                <w:rFonts w:ascii="Times New Roman" w:eastAsia="標楷體" w:hAnsi="Times New Roman" w:cs="Calibri" w:hint="eastAsia"/>
                <w:szCs w:val="24"/>
              </w:rPr>
              <w:t>□其他</w:t>
            </w:r>
            <w:r w:rsidRPr="009E0895">
              <w:rPr>
                <w:rFonts w:ascii="Times New Roman" w:eastAsia="標楷體" w:hAnsi="Times New Roman" w:cs="Calibri" w:hint="eastAsia"/>
                <w:szCs w:val="24"/>
              </w:rPr>
              <w:t xml:space="preserve"> _____</w:t>
            </w:r>
            <w:r w:rsidRPr="009E0895">
              <w:rPr>
                <w:rFonts w:ascii="Times New Roman" w:eastAsia="標楷體" w:hAnsi="Times New Roman" w:cs="Calibri" w:hint="eastAsia"/>
                <w:szCs w:val="24"/>
              </w:rPr>
              <w:t>國，</w:t>
            </w:r>
            <w:r w:rsidRPr="009E0895">
              <w:rPr>
                <w:rFonts w:ascii="Times New Roman" w:eastAsia="標楷體" w:hAnsi="Times New Roman" w:cs="Calibri" w:hint="eastAsia"/>
                <w:szCs w:val="24"/>
              </w:rPr>
              <w:t>___</w:t>
            </w:r>
            <w:r w:rsidRPr="009E0895">
              <w:rPr>
                <w:rFonts w:ascii="Times New Roman" w:eastAsia="標楷體" w:hAnsi="Times New Roman" w:cs="Calibri" w:hint="eastAsia"/>
                <w:szCs w:val="24"/>
              </w:rPr>
              <w:t>人</w:t>
            </w:r>
            <w:r w:rsidRPr="009E0895">
              <w:rPr>
                <w:rFonts w:ascii="Times New Roman" w:eastAsia="標楷體" w:hAnsi="Times New Roman" w:cs="Calibri" w:hint="eastAsia"/>
                <w:szCs w:val="24"/>
              </w:rPr>
              <w:t>/</w:t>
            </w:r>
            <w:r w:rsidRPr="009E0895">
              <w:rPr>
                <w:rFonts w:ascii="Times New Roman" w:eastAsia="標楷體" w:hAnsi="Times New Roman" w:cs="Calibri" w:hint="eastAsia"/>
                <w:szCs w:val="24"/>
              </w:rPr>
              <w:t>月</w:t>
            </w:r>
          </w:p>
        </w:tc>
      </w:tr>
    </w:tbl>
    <w:p w:rsidR="00D33580" w:rsidRPr="00A74676" w:rsidRDefault="00D33580">
      <w:pPr>
        <w:widowControl/>
        <w:rPr>
          <w:rFonts w:ascii="Times New Roman" w:eastAsia="標楷體" w:hAnsi="Times New Roman" w:cs="Times New Roman"/>
          <w:b/>
          <w:sz w:val="32"/>
          <w:szCs w:val="24"/>
        </w:rPr>
      </w:pPr>
      <w:r w:rsidRPr="00A74676">
        <w:rPr>
          <w:rFonts w:ascii="Times New Roman" w:eastAsia="標楷體" w:hAnsi="Times New Roman" w:cs="Times New Roman"/>
          <w:b/>
          <w:sz w:val="32"/>
          <w:szCs w:val="24"/>
        </w:rPr>
        <w:br w:type="page"/>
      </w:r>
    </w:p>
    <w:p w:rsidR="00783546" w:rsidRPr="00A74676" w:rsidRDefault="00DC0117" w:rsidP="00D33580">
      <w:pPr>
        <w:jc w:val="center"/>
        <w:rPr>
          <w:rFonts w:ascii="Times New Roman" w:eastAsia="標楷體" w:hAnsi="Times New Roman" w:cs="Times New Roman"/>
          <w:b/>
          <w:sz w:val="32"/>
          <w:szCs w:val="24"/>
          <w:bdr w:val="single" w:sz="4" w:space="0" w:color="auto"/>
        </w:rPr>
      </w:pPr>
      <w:r w:rsidRPr="00A74676">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3360" behindDoc="0" locked="0" layoutInCell="1" allowOverlap="1" wp14:anchorId="437FCB4D" wp14:editId="18A729A2">
                <wp:simplePos x="0" y="0"/>
                <wp:positionH relativeFrom="column">
                  <wp:posOffset>-715645</wp:posOffset>
                </wp:positionH>
                <wp:positionV relativeFrom="paragraph">
                  <wp:posOffset>-399415</wp:posOffset>
                </wp:positionV>
                <wp:extent cx="991518"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18" cy="1403985"/>
                        </a:xfrm>
                        <a:prstGeom prst="rect">
                          <a:avLst/>
                        </a:prstGeom>
                        <a:solidFill>
                          <a:srgbClr val="FFFFFF"/>
                        </a:solidFill>
                        <a:ln w="9525">
                          <a:noFill/>
                          <a:miter lim="800000"/>
                          <a:headEnd/>
                          <a:tailEnd/>
                        </a:ln>
                      </wps:spPr>
                      <wps:txbx>
                        <w:txbxContent>
                          <w:p w:rsidR="00DC0117" w:rsidRPr="00D33580" w:rsidRDefault="00DC0117" w:rsidP="00783546">
                            <w:pPr>
                              <w:rPr>
                                <w:b/>
                                <w:sz w:val="36"/>
                                <w:bdr w:val="single" w:sz="4" w:space="0" w:color="auto"/>
                              </w:rPr>
                            </w:pPr>
                            <w:r w:rsidRPr="00D33580">
                              <w:rPr>
                                <w:rFonts w:hint="eastAsia"/>
                                <w:b/>
                                <w:sz w:val="36"/>
                                <w:bdr w:val="single" w:sz="4" w:space="0" w:color="auto"/>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FCB4D" id="_x0000_s1028" type="#_x0000_t202" style="position:absolute;left:0;text-align:left;margin-left:-56.35pt;margin-top:-31.45pt;width:78.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" stroked="f">
                <v:textbox style="mso-fit-shape-to-text:t">
                  <w:txbxContent>
                    <w:p w:rsidR="00DC0117" w:rsidRPr="00D33580" w:rsidRDefault="00DC0117" w:rsidP="00783546">
                      <w:pPr>
                        <w:rPr>
                          <w:b/>
                          <w:sz w:val="36"/>
                          <w:bdr w:val="single" w:sz="4" w:space="0" w:color="auto"/>
                        </w:rPr>
                      </w:pPr>
                      <w:r w:rsidRPr="00D33580">
                        <w:rPr>
                          <w:rFonts w:hint="eastAsia"/>
                          <w:b/>
                          <w:sz w:val="36"/>
                          <w:bdr w:val="single" w:sz="4" w:space="0" w:color="auto"/>
                        </w:rPr>
                        <w:t>附件</w:t>
                      </w:r>
                    </w:p>
                  </w:txbxContent>
                </v:textbox>
              </v:shape>
            </w:pict>
          </mc:Fallback>
        </mc:AlternateContent>
      </w:r>
      <w:r w:rsidR="006F5225" w:rsidRPr="00A74676">
        <w:rPr>
          <w:rFonts w:ascii="Times New Roman" w:eastAsia="標楷體" w:hAnsi="Times New Roman" w:cs="Times New Roman"/>
          <w:b/>
          <w:sz w:val="32"/>
          <w:szCs w:val="24"/>
        </w:rPr>
        <w:t>店家報名自我評核表</w:t>
      </w:r>
      <w:r w:rsidR="006F5225" w:rsidRPr="00A74676">
        <w:rPr>
          <w:rFonts w:ascii="Times New Roman" w:eastAsia="標楷體" w:hAnsi="Times New Roman" w:hint="eastAsia"/>
          <w:sz w:val="32"/>
          <w:szCs w:val="28"/>
        </w:rPr>
        <w:t xml:space="preserve">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73"/>
      </w:tblGrid>
      <w:tr w:rsidR="00783546" w:rsidRPr="00A74676" w:rsidTr="009E0895">
        <w:trPr>
          <w:trHeight w:val="553"/>
          <w:jc w:val="center"/>
        </w:trPr>
        <w:tc>
          <w:tcPr>
            <w:tcW w:w="7338" w:type="dxa"/>
            <w:shd w:val="clear" w:color="auto" w:fill="D9D9D9" w:themeFill="background1" w:themeFillShade="D9"/>
            <w:vAlign w:val="center"/>
          </w:tcPr>
          <w:p w:rsidR="00783546" w:rsidRPr="00A74676" w:rsidRDefault="009E0895" w:rsidP="009E0895">
            <w:pPr>
              <w:spacing w:line="440" w:lineRule="exact"/>
              <w:ind w:left="426" w:hangingChars="152" w:hanging="426"/>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內容</w:t>
            </w:r>
          </w:p>
        </w:tc>
        <w:tc>
          <w:tcPr>
            <w:tcW w:w="2473" w:type="dxa"/>
            <w:shd w:val="clear" w:color="auto" w:fill="D9D9D9" w:themeFill="background1" w:themeFillShade="D9"/>
            <w:vAlign w:val="center"/>
          </w:tcPr>
          <w:p w:rsidR="00783546" w:rsidRPr="00A74676" w:rsidRDefault="009E0895" w:rsidP="009E0895">
            <w:pPr>
              <w:spacing w:line="44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請勾選</w:t>
            </w:r>
          </w:p>
        </w:tc>
      </w:tr>
      <w:tr w:rsidR="009E0895" w:rsidRPr="00A74676" w:rsidTr="009E0895">
        <w:trPr>
          <w:trHeight w:val="730"/>
          <w:jc w:val="center"/>
        </w:trPr>
        <w:tc>
          <w:tcPr>
            <w:tcW w:w="7338" w:type="dxa"/>
            <w:shd w:val="clear" w:color="auto" w:fill="auto"/>
            <w:vAlign w:val="center"/>
          </w:tcPr>
          <w:p w:rsidR="009E0895" w:rsidRPr="00A74676" w:rsidRDefault="009E0895" w:rsidP="009E0895">
            <w:pPr>
              <w:spacing w:line="440" w:lineRule="exact"/>
              <w:ind w:left="426" w:hangingChars="152" w:hanging="426"/>
              <w:jc w:val="both"/>
              <w:rPr>
                <w:rFonts w:ascii="Times New Roman" w:eastAsia="標楷體" w:hAnsi="Times New Roman" w:cs="Times New Roman"/>
                <w:sz w:val="28"/>
                <w:szCs w:val="24"/>
              </w:rPr>
            </w:pPr>
            <w:r w:rsidRPr="00A74676">
              <w:rPr>
                <w:rFonts w:ascii="Times New Roman" w:eastAsia="標楷體" w:hAnsi="Times New Roman" w:cs="Times New Roman"/>
                <w:sz w:val="28"/>
                <w:szCs w:val="24"/>
              </w:rPr>
              <w:t>1.</w:t>
            </w:r>
            <w:r w:rsidRPr="00A74676">
              <w:rPr>
                <w:rFonts w:ascii="Times New Roman" w:eastAsia="標楷體" w:hAnsi="Times New Roman" w:cs="Times New Roman" w:hint="eastAsia"/>
                <w:sz w:val="28"/>
                <w:szCs w:val="24"/>
              </w:rPr>
              <w:t>貴店是否有中英文雙語菜單目錄</w:t>
            </w:r>
          </w:p>
        </w:tc>
        <w:tc>
          <w:tcPr>
            <w:tcW w:w="2473" w:type="dxa"/>
            <w:shd w:val="clear" w:color="auto" w:fill="auto"/>
            <w:vAlign w:val="center"/>
          </w:tcPr>
          <w:p w:rsidR="009E0895" w:rsidRPr="00A74676" w:rsidRDefault="009E0895" w:rsidP="009E0895">
            <w:pPr>
              <w:spacing w:line="440" w:lineRule="exact"/>
              <w:jc w:val="both"/>
              <w:rPr>
                <w:rFonts w:ascii="Times New Roman" w:eastAsia="標楷體" w:hAnsi="Times New Roman" w:cs="Times New Roman"/>
                <w:sz w:val="28"/>
                <w:szCs w:val="24"/>
              </w:rPr>
            </w:pPr>
            <w:r w:rsidRPr="00A74676">
              <w:rPr>
                <w:rFonts w:ascii="Times New Roman" w:eastAsia="標楷體" w:hAnsi="Times New Roman" w:cs="Times New Roman" w:hint="eastAsia"/>
                <w:sz w:val="28"/>
                <w:szCs w:val="24"/>
              </w:rPr>
              <w:t>□是</w:t>
            </w:r>
            <w:r w:rsidRPr="00A74676">
              <w:rPr>
                <w:rFonts w:ascii="Times New Roman" w:eastAsia="標楷體" w:hAnsi="Times New Roman" w:cs="Times New Roman" w:hint="eastAsia"/>
                <w:sz w:val="28"/>
                <w:szCs w:val="24"/>
              </w:rPr>
              <w:t xml:space="preserve">  </w:t>
            </w:r>
            <w:r w:rsidRPr="00A74676">
              <w:rPr>
                <w:rFonts w:ascii="Times New Roman" w:eastAsia="標楷體" w:hAnsi="Times New Roman" w:cs="Times New Roman"/>
                <w:sz w:val="28"/>
                <w:szCs w:val="24"/>
              </w:rPr>
              <w:t xml:space="preserve"> </w:t>
            </w:r>
            <w:proofErr w:type="gramStart"/>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hint="eastAsia"/>
                <w:sz w:val="28"/>
                <w:szCs w:val="24"/>
              </w:rPr>
              <w:t>否</w:t>
            </w:r>
            <w:proofErr w:type="gramEnd"/>
          </w:p>
        </w:tc>
      </w:tr>
      <w:tr w:rsidR="009E0895" w:rsidRPr="00A74676" w:rsidTr="009E0895">
        <w:trPr>
          <w:trHeight w:val="730"/>
          <w:jc w:val="center"/>
        </w:trPr>
        <w:tc>
          <w:tcPr>
            <w:tcW w:w="7338" w:type="dxa"/>
            <w:shd w:val="clear" w:color="auto" w:fill="auto"/>
            <w:vAlign w:val="center"/>
          </w:tcPr>
          <w:p w:rsidR="009E0895" w:rsidRPr="00A74676" w:rsidRDefault="009E0895" w:rsidP="009E0895">
            <w:pPr>
              <w:spacing w:line="440" w:lineRule="exact"/>
              <w:ind w:left="426" w:hangingChars="152" w:hanging="426"/>
              <w:jc w:val="both"/>
              <w:rPr>
                <w:rFonts w:ascii="Times New Roman" w:eastAsia="標楷體" w:hAnsi="Times New Roman" w:cs="Times New Roman"/>
                <w:sz w:val="28"/>
                <w:szCs w:val="24"/>
              </w:rPr>
            </w:pPr>
            <w:r w:rsidRPr="00A74676">
              <w:rPr>
                <w:rFonts w:ascii="Times New Roman" w:eastAsia="標楷體" w:hAnsi="Times New Roman" w:cs="Times New Roman" w:hint="eastAsia"/>
                <w:sz w:val="28"/>
                <w:szCs w:val="24"/>
              </w:rPr>
              <w:t>2.</w:t>
            </w:r>
            <w:r w:rsidRPr="00A74676">
              <w:rPr>
                <w:rFonts w:ascii="Times New Roman" w:eastAsia="標楷體" w:hAnsi="Times New Roman" w:cs="Times New Roman" w:hint="eastAsia"/>
                <w:sz w:val="28"/>
                <w:szCs w:val="24"/>
              </w:rPr>
              <w:t>貴店廚房未來是否可規劃專用獨立烹煮環境</w:t>
            </w:r>
          </w:p>
        </w:tc>
        <w:tc>
          <w:tcPr>
            <w:tcW w:w="2473" w:type="dxa"/>
            <w:shd w:val="clear" w:color="auto" w:fill="auto"/>
            <w:vAlign w:val="center"/>
          </w:tcPr>
          <w:p w:rsidR="009E0895" w:rsidRPr="00A74676" w:rsidRDefault="009E0895" w:rsidP="009E0895">
            <w:pPr>
              <w:spacing w:line="440" w:lineRule="exact"/>
              <w:jc w:val="both"/>
              <w:rPr>
                <w:rFonts w:ascii="Times New Roman" w:eastAsia="標楷體" w:hAnsi="Times New Roman" w:cs="Times New Roman"/>
                <w:sz w:val="28"/>
                <w:szCs w:val="24"/>
              </w:rPr>
            </w:pPr>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hint="eastAsia"/>
                <w:sz w:val="28"/>
                <w:szCs w:val="24"/>
              </w:rPr>
              <w:t>是</w:t>
            </w:r>
            <w:r w:rsidRPr="00A74676">
              <w:rPr>
                <w:rFonts w:ascii="Times New Roman" w:eastAsia="標楷體" w:hAnsi="Times New Roman" w:cs="Times New Roman"/>
                <w:sz w:val="28"/>
                <w:szCs w:val="24"/>
              </w:rPr>
              <w:t xml:space="preserve"> </w:t>
            </w:r>
            <w:r w:rsidRPr="00A74676">
              <w:rPr>
                <w:rFonts w:ascii="Times New Roman" w:eastAsia="標楷體" w:hAnsi="Times New Roman" w:cs="Times New Roman" w:hint="eastAsia"/>
                <w:sz w:val="28"/>
                <w:szCs w:val="24"/>
              </w:rPr>
              <w:t xml:space="preserve">  </w:t>
            </w:r>
            <w:proofErr w:type="gramStart"/>
            <w:r w:rsidRPr="00A74676">
              <w:rPr>
                <w:rFonts w:ascii="Times New Roman" w:eastAsia="標楷體" w:hAnsi="Times New Roman" w:cs="Times New Roman" w:hint="eastAsia"/>
                <w:sz w:val="28"/>
                <w:szCs w:val="24"/>
              </w:rPr>
              <w:t>□否</w:t>
            </w:r>
            <w:proofErr w:type="gramEnd"/>
          </w:p>
        </w:tc>
      </w:tr>
      <w:tr w:rsidR="009E0895" w:rsidRPr="00A74676" w:rsidTr="009E0895">
        <w:trPr>
          <w:trHeight w:val="720"/>
          <w:jc w:val="center"/>
        </w:trPr>
        <w:tc>
          <w:tcPr>
            <w:tcW w:w="7338" w:type="dxa"/>
            <w:shd w:val="clear" w:color="auto" w:fill="auto"/>
            <w:vAlign w:val="center"/>
          </w:tcPr>
          <w:p w:rsidR="009E0895" w:rsidRPr="00A74676" w:rsidRDefault="009E0895" w:rsidP="009E0895">
            <w:pPr>
              <w:spacing w:line="440" w:lineRule="exact"/>
              <w:ind w:left="238" w:hangingChars="85" w:hanging="238"/>
              <w:jc w:val="both"/>
              <w:rPr>
                <w:rFonts w:ascii="Times New Roman" w:eastAsia="標楷體" w:hAnsi="Times New Roman" w:cs="Times New Roman"/>
                <w:sz w:val="28"/>
                <w:szCs w:val="24"/>
              </w:rPr>
            </w:pPr>
            <w:r w:rsidRPr="00A74676">
              <w:rPr>
                <w:rFonts w:ascii="Times New Roman" w:eastAsia="標楷體" w:hAnsi="Times New Roman" w:cs="Times New Roman" w:hint="eastAsia"/>
                <w:sz w:val="28"/>
                <w:szCs w:val="24"/>
              </w:rPr>
              <w:t>3.</w:t>
            </w:r>
            <w:r w:rsidRPr="00A74676">
              <w:rPr>
                <w:rFonts w:ascii="Times New Roman" w:eastAsia="標楷體" w:hAnsi="Times New Roman" w:cs="Times New Roman" w:hint="eastAsia"/>
                <w:sz w:val="28"/>
                <w:szCs w:val="24"/>
              </w:rPr>
              <w:t>貴店廚房未來是否可提供專屬清真食材儲藏空間，不與非清真食</w:t>
            </w:r>
            <w:proofErr w:type="gramStart"/>
            <w:r w:rsidRPr="00A74676">
              <w:rPr>
                <w:rFonts w:ascii="Times New Roman" w:eastAsia="標楷體" w:hAnsi="Times New Roman" w:cs="Times New Roman" w:hint="eastAsia"/>
                <w:sz w:val="28"/>
                <w:szCs w:val="24"/>
              </w:rPr>
              <w:t>材混放</w:t>
            </w:r>
            <w:proofErr w:type="gramEnd"/>
          </w:p>
        </w:tc>
        <w:tc>
          <w:tcPr>
            <w:tcW w:w="2473" w:type="dxa"/>
            <w:shd w:val="clear" w:color="auto" w:fill="auto"/>
            <w:vAlign w:val="center"/>
          </w:tcPr>
          <w:p w:rsidR="009E0895" w:rsidRPr="00A74676" w:rsidRDefault="009E0895" w:rsidP="009E0895">
            <w:pPr>
              <w:spacing w:line="440" w:lineRule="exact"/>
              <w:jc w:val="both"/>
              <w:rPr>
                <w:rFonts w:ascii="Times New Roman" w:eastAsia="標楷體" w:hAnsi="Times New Roman" w:cs="Times New Roman"/>
                <w:sz w:val="28"/>
                <w:szCs w:val="24"/>
              </w:rPr>
            </w:pPr>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hint="eastAsia"/>
                <w:sz w:val="28"/>
                <w:szCs w:val="24"/>
              </w:rPr>
              <w:t>是</w:t>
            </w:r>
            <w:r w:rsidRPr="00A74676">
              <w:rPr>
                <w:rFonts w:ascii="Times New Roman" w:eastAsia="標楷體" w:hAnsi="Times New Roman" w:cs="Times New Roman" w:hint="eastAsia"/>
                <w:sz w:val="28"/>
                <w:szCs w:val="24"/>
              </w:rPr>
              <w:t xml:space="preserve">  </w:t>
            </w:r>
            <w:r w:rsidRPr="00A74676">
              <w:rPr>
                <w:rFonts w:ascii="Times New Roman" w:eastAsia="標楷體" w:hAnsi="Times New Roman" w:cs="Times New Roman"/>
                <w:sz w:val="28"/>
                <w:szCs w:val="24"/>
              </w:rPr>
              <w:t xml:space="preserve"> </w:t>
            </w:r>
            <w:proofErr w:type="gramStart"/>
            <w:r w:rsidRPr="00A74676">
              <w:rPr>
                <w:rFonts w:ascii="Times New Roman" w:eastAsia="標楷體" w:hAnsi="Times New Roman" w:cs="Times New Roman" w:hint="eastAsia"/>
                <w:sz w:val="28"/>
                <w:szCs w:val="24"/>
              </w:rPr>
              <w:t>□否</w:t>
            </w:r>
            <w:proofErr w:type="gramEnd"/>
          </w:p>
        </w:tc>
      </w:tr>
      <w:tr w:rsidR="009E0895" w:rsidRPr="00A74676" w:rsidTr="009E0895">
        <w:trPr>
          <w:trHeight w:val="100"/>
          <w:jc w:val="center"/>
        </w:trPr>
        <w:tc>
          <w:tcPr>
            <w:tcW w:w="7338" w:type="dxa"/>
            <w:shd w:val="clear" w:color="auto" w:fill="auto"/>
            <w:vAlign w:val="center"/>
          </w:tcPr>
          <w:p w:rsidR="009E0895" w:rsidRPr="00A74676" w:rsidRDefault="009E0895" w:rsidP="009E0895">
            <w:pPr>
              <w:spacing w:line="440" w:lineRule="exact"/>
              <w:ind w:left="426" w:hangingChars="152" w:hanging="426"/>
              <w:jc w:val="both"/>
              <w:rPr>
                <w:rFonts w:ascii="Times New Roman" w:eastAsia="標楷體" w:hAnsi="Times New Roman" w:cs="Times New Roman"/>
                <w:sz w:val="28"/>
                <w:szCs w:val="24"/>
              </w:rPr>
            </w:pPr>
            <w:r w:rsidRPr="00A74676">
              <w:rPr>
                <w:rFonts w:ascii="Times New Roman" w:eastAsia="標楷體" w:hAnsi="Times New Roman" w:cs="Times New Roman" w:hint="eastAsia"/>
                <w:sz w:val="28"/>
                <w:szCs w:val="24"/>
              </w:rPr>
              <w:t>4.</w:t>
            </w:r>
            <w:r w:rsidRPr="00A74676">
              <w:rPr>
                <w:rFonts w:ascii="Times New Roman" w:eastAsia="標楷體" w:hAnsi="Times New Roman" w:cs="Times New Roman" w:hint="eastAsia"/>
                <w:sz w:val="28"/>
                <w:szCs w:val="24"/>
              </w:rPr>
              <w:t>貴店廚具與餐具未來是否可提供專屬專用的廚具、餐具</w:t>
            </w:r>
          </w:p>
        </w:tc>
        <w:tc>
          <w:tcPr>
            <w:tcW w:w="2473" w:type="dxa"/>
            <w:shd w:val="clear" w:color="auto" w:fill="auto"/>
            <w:vAlign w:val="center"/>
          </w:tcPr>
          <w:p w:rsidR="009E0895" w:rsidRPr="00A74676" w:rsidRDefault="009E0895" w:rsidP="009E0895">
            <w:pPr>
              <w:spacing w:line="440" w:lineRule="exact"/>
              <w:jc w:val="both"/>
              <w:rPr>
                <w:rFonts w:ascii="Times New Roman" w:eastAsia="標楷體" w:hAnsi="Times New Roman" w:cs="Times New Roman"/>
                <w:sz w:val="28"/>
                <w:szCs w:val="24"/>
              </w:rPr>
            </w:pPr>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hint="eastAsia"/>
                <w:sz w:val="28"/>
                <w:szCs w:val="24"/>
              </w:rPr>
              <w:t>是</w:t>
            </w:r>
            <w:r w:rsidRPr="00A74676">
              <w:rPr>
                <w:rFonts w:ascii="Times New Roman" w:eastAsia="標楷體" w:hAnsi="Times New Roman" w:cs="Times New Roman" w:hint="eastAsia"/>
                <w:sz w:val="28"/>
                <w:szCs w:val="24"/>
              </w:rPr>
              <w:t xml:space="preserve">  </w:t>
            </w:r>
            <w:r w:rsidRPr="00A74676">
              <w:rPr>
                <w:rFonts w:ascii="Times New Roman" w:eastAsia="標楷體" w:hAnsi="Times New Roman" w:cs="Times New Roman"/>
                <w:sz w:val="28"/>
                <w:szCs w:val="24"/>
              </w:rPr>
              <w:t xml:space="preserve"> </w:t>
            </w:r>
            <w:proofErr w:type="gramStart"/>
            <w:r w:rsidRPr="00A74676">
              <w:rPr>
                <w:rFonts w:ascii="Times New Roman" w:eastAsia="標楷體" w:hAnsi="Times New Roman" w:cs="Times New Roman" w:hint="eastAsia"/>
                <w:sz w:val="28"/>
                <w:szCs w:val="24"/>
              </w:rPr>
              <w:t>□否</w:t>
            </w:r>
            <w:proofErr w:type="gramEnd"/>
          </w:p>
        </w:tc>
      </w:tr>
      <w:tr w:rsidR="009E0895" w:rsidRPr="00A74676" w:rsidTr="009E0895">
        <w:trPr>
          <w:trHeight w:val="880"/>
          <w:jc w:val="center"/>
        </w:trPr>
        <w:tc>
          <w:tcPr>
            <w:tcW w:w="7338" w:type="dxa"/>
            <w:shd w:val="clear" w:color="auto" w:fill="auto"/>
            <w:vAlign w:val="center"/>
          </w:tcPr>
          <w:p w:rsidR="009E0895" w:rsidRPr="00A74676" w:rsidRDefault="009E0895" w:rsidP="009E0895">
            <w:pPr>
              <w:spacing w:line="440" w:lineRule="exact"/>
              <w:ind w:left="238" w:hangingChars="85" w:hanging="238"/>
              <w:jc w:val="both"/>
              <w:rPr>
                <w:rFonts w:ascii="Times New Roman" w:eastAsia="標楷體" w:hAnsi="Times New Roman" w:cs="Times New Roman"/>
                <w:sz w:val="28"/>
                <w:szCs w:val="24"/>
              </w:rPr>
            </w:pPr>
            <w:r w:rsidRPr="00A74676">
              <w:rPr>
                <w:rFonts w:ascii="Times New Roman" w:eastAsia="標楷體" w:hAnsi="Times New Roman" w:cs="Times New Roman" w:hint="eastAsia"/>
                <w:sz w:val="28"/>
                <w:szCs w:val="24"/>
              </w:rPr>
              <w:t>5.</w:t>
            </w:r>
            <w:r w:rsidRPr="00A74676">
              <w:rPr>
                <w:rFonts w:ascii="Times New Roman" w:eastAsia="標楷體" w:hAnsi="Times New Roman" w:cs="Times New Roman" w:hint="eastAsia"/>
                <w:sz w:val="28"/>
                <w:szCs w:val="24"/>
              </w:rPr>
              <w:t>貴店願意配合伊斯蘭教法規範的料理規定</w:t>
            </w:r>
            <w:r w:rsidRPr="00A74676">
              <w:rPr>
                <w:rFonts w:ascii="Times New Roman" w:eastAsia="標楷體" w:hAnsi="Times New Roman" w:cs="Times New Roman" w:hint="eastAsia"/>
                <w:sz w:val="28"/>
                <w:szCs w:val="24"/>
              </w:rPr>
              <w:t>(</w:t>
            </w:r>
            <w:r w:rsidRPr="00A74676">
              <w:rPr>
                <w:rFonts w:ascii="Times New Roman" w:eastAsia="標楷體" w:hAnsi="Times New Roman" w:cs="Times New Roman" w:hint="eastAsia"/>
                <w:sz w:val="28"/>
                <w:szCs w:val="24"/>
              </w:rPr>
              <w:t>例如不使用任何酒類、含動物成分的味素、高湯、</w:t>
            </w:r>
            <w:proofErr w:type="gramStart"/>
            <w:r w:rsidRPr="00A74676">
              <w:rPr>
                <w:rFonts w:ascii="Times New Roman" w:eastAsia="標楷體" w:hAnsi="Times New Roman" w:cs="Times New Roman" w:hint="eastAsia"/>
                <w:sz w:val="28"/>
                <w:szCs w:val="24"/>
              </w:rPr>
              <w:t>油蔥等</w:t>
            </w:r>
            <w:proofErr w:type="gramEnd"/>
            <w:r w:rsidRPr="00A74676">
              <w:rPr>
                <w:rFonts w:ascii="Times New Roman" w:eastAsia="標楷體" w:hAnsi="Times New Roman" w:cs="Times New Roman" w:hint="eastAsia"/>
                <w:sz w:val="28"/>
                <w:szCs w:val="24"/>
              </w:rPr>
              <w:t>)</w:t>
            </w:r>
          </w:p>
        </w:tc>
        <w:tc>
          <w:tcPr>
            <w:tcW w:w="2473" w:type="dxa"/>
            <w:shd w:val="clear" w:color="auto" w:fill="auto"/>
            <w:vAlign w:val="center"/>
          </w:tcPr>
          <w:p w:rsidR="009E0895" w:rsidRPr="00A74676" w:rsidRDefault="009E0895" w:rsidP="009E0895">
            <w:pPr>
              <w:spacing w:line="440" w:lineRule="exact"/>
              <w:jc w:val="both"/>
              <w:rPr>
                <w:rFonts w:ascii="Times New Roman" w:eastAsia="標楷體" w:hAnsi="Times New Roman" w:cs="Times New Roman"/>
                <w:sz w:val="28"/>
                <w:szCs w:val="24"/>
              </w:rPr>
            </w:pPr>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hint="eastAsia"/>
                <w:sz w:val="28"/>
                <w:szCs w:val="24"/>
              </w:rPr>
              <w:t>是</w:t>
            </w:r>
            <w:r w:rsidRPr="00A74676">
              <w:rPr>
                <w:rFonts w:ascii="Times New Roman" w:eastAsia="標楷體" w:hAnsi="Times New Roman" w:cs="Times New Roman" w:hint="eastAsia"/>
                <w:sz w:val="28"/>
                <w:szCs w:val="24"/>
              </w:rPr>
              <w:t xml:space="preserve">  </w:t>
            </w:r>
            <w:r w:rsidRPr="00A74676">
              <w:rPr>
                <w:rFonts w:ascii="Times New Roman" w:eastAsia="標楷體" w:hAnsi="Times New Roman" w:cs="Times New Roman"/>
                <w:sz w:val="28"/>
                <w:szCs w:val="24"/>
              </w:rPr>
              <w:t xml:space="preserve"> </w:t>
            </w:r>
            <w:proofErr w:type="gramStart"/>
            <w:r w:rsidRPr="00A74676">
              <w:rPr>
                <w:rFonts w:ascii="Times New Roman" w:eastAsia="標楷體" w:hAnsi="Times New Roman" w:cs="Times New Roman" w:hint="eastAsia"/>
                <w:sz w:val="28"/>
                <w:szCs w:val="24"/>
              </w:rPr>
              <w:t>□否</w:t>
            </w:r>
            <w:proofErr w:type="gramEnd"/>
          </w:p>
        </w:tc>
      </w:tr>
      <w:tr w:rsidR="009E0895" w:rsidRPr="00A74676" w:rsidTr="009E0895">
        <w:trPr>
          <w:trHeight w:val="880"/>
          <w:jc w:val="center"/>
        </w:trPr>
        <w:tc>
          <w:tcPr>
            <w:tcW w:w="7338" w:type="dxa"/>
            <w:shd w:val="clear" w:color="auto" w:fill="auto"/>
            <w:vAlign w:val="center"/>
          </w:tcPr>
          <w:p w:rsidR="009E0895" w:rsidRPr="00A74676" w:rsidRDefault="009E0895" w:rsidP="009E0895">
            <w:pPr>
              <w:spacing w:line="440" w:lineRule="exact"/>
              <w:ind w:left="238" w:hangingChars="85" w:hanging="238"/>
              <w:jc w:val="both"/>
              <w:rPr>
                <w:rFonts w:ascii="Times New Roman" w:eastAsia="標楷體" w:hAnsi="Times New Roman" w:cs="Times New Roman"/>
                <w:sz w:val="28"/>
                <w:szCs w:val="24"/>
              </w:rPr>
            </w:pPr>
            <w:r w:rsidRPr="00A74676">
              <w:rPr>
                <w:rFonts w:ascii="Times New Roman" w:eastAsia="標楷體" w:hAnsi="Times New Roman" w:cs="Times New Roman" w:hint="eastAsia"/>
                <w:sz w:val="28"/>
                <w:szCs w:val="24"/>
              </w:rPr>
              <w:t>6.</w:t>
            </w:r>
            <w:r w:rsidRPr="00A74676">
              <w:rPr>
                <w:rFonts w:ascii="Times New Roman" w:eastAsia="標楷體" w:hAnsi="Times New Roman" w:cs="Times New Roman" w:hint="eastAsia"/>
                <w:sz w:val="28"/>
                <w:szCs w:val="24"/>
              </w:rPr>
              <w:t>若非僅供穆斯林餐的餐廳，貴店用餐區是否未來可區隔其他用餐區客人</w:t>
            </w:r>
          </w:p>
        </w:tc>
        <w:tc>
          <w:tcPr>
            <w:tcW w:w="2473" w:type="dxa"/>
            <w:shd w:val="clear" w:color="auto" w:fill="auto"/>
            <w:vAlign w:val="center"/>
          </w:tcPr>
          <w:p w:rsidR="009E0895" w:rsidRPr="00A74676" w:rsidRDefault="009E0895" w:rsidP="009E0895">
            <w:pPr>
              <w:spacing w:line="440" w:lineRule="exact"/>
              <w:jc w:val="both"/>
              <w:rPr>
                <w:rFonts w:ascii="Times New Roman" w:eastAsia="標楷體" w:hAnsi="Times New Roman" w:cs="Times New Roman"/>
                <w:sz w:val="28"/>
                <w:szCs w:val="24"/>
              </w:rPr>
            </w:pPr>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hint="eastAsia"/>
                <w:sz w:val="28"/>
                <w:szCs w:val="24"/>
              </w:rPr>
              <w:t>是</w:t>
            </w:r>
            <w:r w:rsidRPr="00A74676">
              <w:rPr>
                <w:rFonts w:ascii="Times New Roman" w:eastAsia="標楷體" w:hAnsi="Times New Roman" w:cs="Times New Roman" w:hint="eastAsia"/>
                <w:sz w:val="28"/>
                <w:szCs w:val="24"/>
              </w:rPr>
              <w:t xml:space="preserve">  </w:t>
            </w:r>
            <w:r w:rsidRPr="00A74676">
              <w:rPr>
                <w:rFonts w:ascii="Times New Roman" w:eastAsia="標楷體" w:hAnsi="Times New Roman" w:cs="Times New Roman"/>
                <w:sz w:val="28"/>
                <w:szCs w:val="24"/>
              </w:rPr>
              <w:t xml:space="preserve"> </w:t>
            </w:r>
            <w:proofErr w:type="gramStart"/>
            <w:r w:rsidRPr="00A74676">
              <w:rPr>
                <w:rFonts w:ascii="Times New Roman" w:eastAsia="標楷體" w:hAnsi="Times New Roman" w:cs="Times New Roman" w:hint="eastAsia"/>
                <w:sz w:val="28"/>
                <w:szCs w:val="24"/>
              </w:rPr>
              <w:t>□否</w:t>
            </w:r>
            <w:proofErr w:type="gramEnd"/>
          </w:p>
        </w:tc>
      </w:tr>
      <w:tr w:rsidR="009E0895" w:rsidRPr="00A74676" w:rsidTr="009E0895">
        <w:trPr>
          <w:trHeight w:val="267"/>
          <w:jc w:val="center"/>
        </w:trPr>
        <w:tc>
          <w:tcPr>
            <w:tcW w:w="7338" w:type="dxa"/>
            <w:shd w:val="clear" w:color="auto" w:fill="auto"/>
            <w:vAlign w:val="center"/>
          </w:tcPr>
          <w:p w:rsidR="009E0895" w:rsidRPr="00A74676" w:rsidRDefault="009E0895" w:rsidP="009E0895">
            <w:pPr>
              <w:spacing w:line="440" w:lineRule="exact"/>
              <w:ind w:left="426" w:hangingChars="152" w:hanging="42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7</w:t>
            </w:r>
            <w:r w:rsidRPr="00A74676">
              <w:rPr>
                <w:rFonts w:ascii="Times New Roman" w:eastAsia="標楷體" w:hAnsi="Times New Roman" w:cs="Times New Roman" w:hint="eastAsia"/>
                <w:sz w:val="28"/>
                <w:szCs w:val="24"/>
              </w:rPr>
              <w:t>.</w:t>
            </w:r>
            <w:r w:rsidRPr="00A74676">
              <w:rPr>
                <w:rFonts w:ascii="Times New Roman" w:eastAsia="標楷體" w:hAnsi="Times New Roman" w:cs="Times New Roman" w:hint="eastAsia"/>
                <w:sz w:val="28"/>
                <w:szCs w:val="24"/>
              </w:rPr>
              <w:t>貴店申請認證可推派負責擔認清真認證管理人</w:t>
            </w:r>
          </w:p>
        </w:tc>
        <w:tc>
          <w:tcPr>
            <w:tcW w:w="2473" w:type="dxa"/>
            <w:shd w:val="clear" w:color="auto" w:fill="auto"/>
            <w:vAlign w:val="center"/>
          </w:tcPr>
          <w:p w:rsidR="009E0895" w:rsidRPr="00A74676" w:rsidRDefault="009E0895" w:rsidP="009E0895">
            <w:pPr>
              <w:spacing w:line="440" w:lineRule="exact"/>
              <w:jc w:val="both"/>
              <w:rPr>
                <w:rFonts w:ascii="Times New Roman" w:eastAsia="標楷體" w:hAnsi="Times New Roman" w:cs="Times New Roman"/>
                <w:sz w:val="28"/>
                <w:szCs w:val="24"/>
              </w:rPr>
            </w:pPr>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hint="eastAsia"/>
                <w:sz w:val="28"/>
                <w:szCs w:val="24"/>
              </w:rPr>
              <w:t>是</w:t>
            </w:r>
            <w:r w:rsidRPr="00A74676">
              <w:rPr>
                <w:rFonts w:ascii="Times New Roman" w:eastAsia="標楷體" w:hAnsi="Times New Roman" w:cs="Times New Roman" w:hint="eastAsia"/>
                <w:sz w:val="28"/>
                <w:szCs w:val="24"/>
              </w:rPr>
              <w:t xml:space="preserve">  </w:t>
            </w:r>
            <w:r w:rsidRPr="00A74676">
              <w:rPr>
                <w:rFonts w:ascii="Times New Roman" w:eastAsia="標楷體" w:hAnsi="Times New Roman" w:cs="Times New Roman"/>
                <w:sz w:val="28"/>
                <w:szCs w:val="24"/>
              </w:rPr>
              <w:t xml:space="preserve"> </w:t>
            </w:r>
            <w:proofErr w:type="gramStart"/>
            <w:r w:rsidRPr="00A74676">
              <w:rPr>
                <w:rFonts w:ascii="Times New Roman" w:eastAsia="標楷體" w:hAnsi="Times New Roman" w:cs="Times New Roman" w:hint="eastAsia"/>
                <w:sz w:val="28"/>
                <w:szCs w:val="24"/>
              </w:rPr>
              <w:t>□否</w:t>
            </w:r>
            <w:proofErr w:type="gramEnd"/>
          </w:p>
        </w:tc>
      </w:tr>
      <w:tr w:rsidR="009E0895" w:rsidRPr="00A74676" w:rsidTr="006F5225">
        <w:trPr>
          <w:trHeight w:val="416"/>
          <w:jc w:val="center"/>
        </w:trPr>
        <w:tc>
          <w:tcPr>
            <w:tcW w:w="7338" w:type="dxa"/>
            <w:shd w:val="clear" w:color="auto" w:fill="auto"/>
            <w:vAlign w:val="center"/>
          </w:tcPr>
          <w:p w:rsidR="009E0895" w:rsidRPr="00A74676" w:rsidRDefault="009E0895" w:rsidP="006F5225">
            <w:pPr>
              <w:spacing w:line="440" w:lineRule="exact"/>
              <w:ind w:left="426" w:hangingChars="152" w:hanging="426"/>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8</w:t>
            </w:r>
            <w:r w:rsidRPr="00A74676">
              <w:rPr>
                <w:rFonts w:ascii="Times New Roman" w:eastAsia="標楷體" w:hAnsi="Times New Roman" w:cs="Times New Roman" w:hint="eastAsia"/>
                <w:sz w:val="28"/>
                <w:szCs w:val="24"/>
              </w:rPr>
              <w:t>.</w:t>
            </w:r>
            <w:r w:rsidRPr="00A74676">
              <w:rPr>
                <w:rFonts w:ascii="Times New Roman" w:eastAsia="標楷體" w:hAnsi="Times New Roman" w:cs="Times New Roman"/>
                <w:sz w:val="28"/>
                <w:szCs w:val="24"/>
              </w:rPr>
              <w:t>請說明參加</w:t>
            </w:r>
            <w:r w:rsidRPr="00A74676">
              <w:rPr>
                <w:rFonts w:ascii="Times New Roman" w:eastAsia="標楷體" w:hAnsi="Times New Roman" w:cs="Times New Roman" w:hint="eastAsia"/>
                <w:sz w:val="28"/>
                <w:szCs w:val="24"/>
              </w:rPr>
              <w:t>認證</w:t>
            </w:r>
            <w:r w:rsidRPr="00A74676">
              <w:rPr>
                <w:rFonts w:ascii="Times New Roman" w:eastAsia="標楷體" w:hAnsi="Times New Roman" w:cs="Times New Roman"/>
                <w:sz w:val="28"/>
                <w:szCs w:val="24"/>
              </w:rPr>
              <w:t>教育訓練的主管背景</w:t>
            </w:r>
          </w:p>
        </w:tc>
        <w:tc>
          <w:tcPr>
            <w:tcW w:w="2473" w:type="dxa"/>
            <w:shd w:val="clear" w:color="auto" w:fill="auto"/>
          </w:tcPr>
          <w:p w:rsidR="009E0895" w:rsidRPr="00A74676" w:rsidRDefault="009E0895" w:rsidP="006F5225">
            <w:pPr>
              <w:widowControl/>
              <w:spacing w:line="440" w:lineRule="exact"/>
              <w:rPr>
                <w:rFonts w:ascii="Times New Roman" w:eastAsia="標楷體" w:hAnsi="Times New Roman" w:cs="Times New Roman"/>
                <w:sz w:val="28"/>
                <w:szCs w:val="24"/>
              </w:rPr>
            </w:pPr>
            <w:r w:rsidRPr="00A74676">
              <w:rPr>
                <w:rFonts w:ascii="Times New Roman" w:eastAsia="標楷體" w:hAnsi="Times New Roman" w:cs="Times New Roman"/>
                <w:sz w:val="28"/>
                <w:szCs w:val="24"/>
              </w:rPr>
              <w:t>姓名</w:t>
            </w:r>
            <w:r w:rsidRPr="00A74676">
              <w:rPr>
                <w:rFonts w:ascii="Times New Roman" w:eastAsia="標楷體" w:hAnsi="Times New Roman" w:cs="Times New Roman"/>
                <w:sz w:val="28"/>
                <w:szCs w:val="24"/>
              </w:rPr>
              <w:t xml:space="preserve">:                       </w:t>
            </w:r>
            <w:r w:rsidRPr="00A74676">
              <w:rPr>
                <w:rFonts w:ascii="Times New Roman" w:eastAsia="標楷體" w:hAnsi="Times New Roman" w:cs="Times New Roman"/>
                <w:sz w:val="28"/>
                <w:szCs w:val="24"/>
              </w:rPr>
              <w:t>性別</w:t>
            </w:r>
            <w:r w:rsidRPr="00A74676">
              <w:rPr>
                <w:rFonts w:ascii="Times New Roman" w:eastAsia="標楷體" w:hAnsi="Times New Roman" w:cs="Times New Roman"/>
                <w:sz w:val="28"/>
                <w:szCs w:val="24"/>
              </w:rPr>
              <w:t>:</w:t>
            </w:r>
            <w:r w:rsidRPr="00A74676">
              <w:rPr>
                <w:rFonts w:ascii="Times New Roman" w:eastAsia="標楷體" w:hAnsi="Times New Roman" w:cs="Times New Roman" w:hint="eastAsia"/>
                <w:sz w:val="28"/>
                <w:szCs w:val="24"/>
              </w:rPr>
              <w:t>□</w:t>
            </w:r>
            <w:r w:rsidRPr="00A74676">
              <w:rPr>
                <w:rFonts w:ascii="Times New Roman" w:eastAsia="標楷體" w:hAnsi="Times New Roman" w:cs="Times New Roman"/>
                <w:sz w:val="28"/>
                <w:szCs w:val="24"/>
              </w:rPr>
              <w:t>男</w:t>
            </w:r>
            <w:r w:rsidRPr="00A74676">
              <w:rPr>
                <w:rFonts w:ascii="Times New Roman" w:eastAsia="標楷體" w:hAnsi="Times New Roman" w:cs="Times New Roman"/>
                <w:sz w:val="28"/>
                <w:szCs w:val="24"/>
              </w:rPr>
              <w:t xml:space="preserve">   </w:t>
            </w:r>
            <w:r w:rsidRPr="00A74676">
              <w:rPr>
                <w:rFonts w:ascii="Times New Roman" w:eastAsia="標楷體" w:hAnsi="Times New Roman" w:cs="Times New Roman" w:hint="eastAsia"/>
                <w:kern w:val="0"/>
                <w:sz w:val="28"/>
                <w:szCs w:val="24"/>
              </w:rPr>
              <w:t>□</w:t>
            </w:r>
            <w:r w:rsidRPr="00A74676">
              <w:rPr>
                <w:rFonts w:ascii="Times New Roman" w:eastAsia="標楷體" w:hAnsi="Times New Roman" w:cs="Times New Roman"/>
                <w:sz w:val="28"/>
                <w:szCs w:val="24"/>
              </w:rPr>
              <w:t>女</w:t>
            </w:r>
            <w:r w:rsidRPr="00A74676">
              <w:rPr>
                <w:rFonts w:ascii="Times New Roman" w:eastAsia="標楷體" w:hAnsi="Times New Roman" w:cs="Times New Roman"/>
                <w:sz w:val="28"/>
                <w:szCs w:val="24"/>
              </w:rPr>
              <w:t xml:space="preserve">       </w:t>
            </w:r>
          </w:p>
          <w:p w:rsidR="009E0895" w:rsidRPr="00A74676" w:rsidRDefault="009E0895" w:rsidP="006F5225">
            <w:pPr>
              <w:widowControl/>
              <w:spacing w:line="440" w:lineRule="exact"/>
              <w:rPr>
                <w:rFonts w:ascii="Times New Roman" w:eastAsia="標楷體" w:hAnsi="Times New Roman" w:cs="Times New Roman"/>
                <w:sz w:val="28"/>
                <w:szCs w:val="24"/>
              </w:rPr>
            </w:pPr>
            <w:r w:rsidRPr="00A74676">
              <w:rPr>
                <w:rFonts w:ascii="Times New Roman" w:eastAsia="標楷體" w:hAnsi="Times New Roman" w:cs="Times New Roman"/>
                <w:sz w:val="28"/>
                <w:szCs w:val="24"/>
              </w:rPr>
              <w:t>職稱</w:t>
            </w:r>
            <w:r w:rsidRPr="00A74676">
              <w:rPr>
                <w:rFonts w:ascii="Times New Roman" w:eastAsia="標楷體" w:hAnsi="Times New Roman" w:cs="Times New Roman"/>
                <w:sz w:val="28"/>
                <w:szCs w:val="24"/>
              </w:rPr>
              <w:t xml:space="preserve">:                    </w:t>
            </w:r>
            <w:r w:rsidRPr="00A74676">
              <w:rPr>
                <w:rFonts w:ascii="Times New Roman" w:eastAsia="標楷體" w:hAnsi="Times New Roman" w:cs="Times New Roman"/>
                <w:sz w:val="28"/>
                <w:szCs w:val="24"/>
              </w:rPr>
              <w:t>年資</w:t>
            </w:r>
            <w:r w:rsidRPr="00A74676">
              <w:rPr>
                <w:rFonts w:ascii="Times New Roman" w:eastAsia="標楷體" w:hAnsi="Times New Roman" w:cs="Times New Roman"/>
                <w:sz w:val="28"/>
                <w:szCs w:val="24"/>
              </w:rPr>
              <w:t>:</w:t>
            </w:r>
          </w:p>
        </w:tc>
      </w:tr>
    </w:tbl>
    <w:p w:rsidR="00EA1882" w:rsidRPr="00A74676" w:rsidRDefault="004064BE" w:rsidP="006F5225">
      <w:pPr>
        <w:rPr>
          <w:sz w:val="28"/>
          <w:lang w:val="x-none"/>
        </w:rPr>
      </w:pPr>
    </w:p>
    <w:sectPr w:rsidR="00EA1882" w:rsidRPr="00A74676" w:rsidSect="00506EB8">
      <w:footerReference w:type="default" r:id="rId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BE" w:rsidRDefault="004064BE" w:rsidP="009A6DB9">
      <w:r>
        <w:separator/>
      </w:r>
    </w:p>
  </w:endnote>
  <w:endnote w:type="continuationSeparator" w:id="0">
    <w:p w:rsidR="004064BE" w:rsidRDefault="004064BE" w:rsidP="009A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649870"/>
      <w:docPartObj>
        <w:docPartGallery w:val="Page Numbers (Bottom of Page)"/>
        <w:docPartUnique/>
      </w:docPartObj>
    </w:sdtPr>
    <w:sdtEndPr/>
    <w:sdtContent>
      <w:p w:rsidR="00506EB8" w:rsidRDefault="00506EB8">
        <w:pPr>
          <w:pStyle w:val="af6"/>
          <w:jc w:val="center"/>
        </w:pPr>
        <w:r>
          <w:fldChar w:fldCharType="begin"/>
        </w:r>
        <w:r>
          <w:instrText>PAGE   \* MERGEFORMAT</w:instrText>
        </w:r>
        <w:r>
          <w:fldChar w:fldCharType="separate"/>
        </w:r>
        <w:r w:rsidR="001C5C76" w:rsidRPr="001C5C76">
          <w:rPr>
            <w:noProof/>
            <w:lang w:val="zh-TW"/>
          </w:rPr>
          <w:t>4</w:t>
        </w:r>
        <w:r>
          <w:fldChar w:fldCharType="end"/>
        </w:r>
      </w:p>
    </w:sdtContent>
  </w:sdt>
  <w:p w:rsidR="00506EB8" w:rsidRDefault="00506EB8" w:rsidP="00506EB8">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BE" w:rsidRDefault="004064BE" w:rsidP="009A6DB9">
      <w:r>
        <w:separator/>
      </w:r>
    </w:p>
  </w:footnote>
  <w:footnote w:type="continuationSeparator" w:id="0">
    <w:p w:rsidR="004064BE" w:rsidRDefault="004064BE" w:rsidP="009A6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F1C"/>
    <w:multiLevelType w:val="hybridMultilevel"/>
    <w:tmpl w:val="CCB86700"/>
    <w:lvl w:ilvl="0" w:tplc="1A20A6D4">
      <w:start w:val="1"/>
      <w:numFmt w:val="taiwaneseCountingThousand"/>
      <w:lvlText w:val="%1、"/>
      <w:lvlJc w:val="left"/>
      <w:pPr>
        <w:ind w:left="906"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C4249A"/>
    <w:multiLevelType w:val="hybridMultilevel"/>
    <w:tmpl w:val="92A4042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177B71B2"/>
    <w:multiLevelType w:val="hybridMultilevel"/>
    <w:tmpl w:val="35EE62C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A560BE7"/>
    <w:multiLevelType w:val="hybridMultilevel"/>
    <w:tmpl w:val="0F70824C"/>
    <w:lvl w:ilvl="0" w:tplc="04090017">
      <w:start w:val="1"/>
      <w:numFmt w:val="ideographLegalTraditional"/>
      <w:lvlText w:val="%1、"/>
      <w:lvlJc w:val="left"/>
      <w:pPr>
        <w:ind w:left="1190" w:hanging="480"/>
      </w:pPr>
    </w:lvl>
    <w:lvl w:ilvl="1" w:tplc="1A20A6D4">
      <w:start w:val="1"/>
      <w:numFmt w:val="taiwaneseCountingThousand"/>
      <w:lvlText w:val="%2、"/>
      <w:lvlJc w:val="left"/>
      <w:pPr>
        <w:ind w:left="906" w:hanging="480"/>
      </w:pPr>
      <w:rPr>
        <w:color w:val="auto"/>
      </w:rPr>
    </w:lvl>
    <w:lvl w:ilvl="2" w:tplc="6406D4F4">
      <w:start w:val="1"/>
      <w:numFmt w:val="decimal"/>
      <w:lvlText w:val="%3."/>
      <w:lvlJc w:val="left"/>
      <w:pPr>
        <w:ind w:left="1785" w:hanging="825"/>
      </w:pPr>
      <w:rPr>
        <w:rFonts w:hint="default"/>
        <w:color w:val="auto"/>
      </w:rPr>
    </w:lvl>
    <w:lvl w:ilvl="3" w:tplc="6EA4E450">
      <w:start w:val="1"/>
      <w:numFmt w:val="decimal"/>
      <w:lvlText w:val="(%4)"/>
      <w:lvlJc w:val="left"/>
      <w:pPr>
        <w:ind w:left="2400" w:hanging="960"/>
      </w:pPr>
      <w:rPr>
        <w:rFonts w:hint="default"/>
      </w:rPr>
    </w:lvl>
    <w:lvl w:ilvl="4" w:tplc="04090019">
      <w:start w:val="1"/>
      <w:numFmt w:val="ideographTraditional"/>
      <w:lvlText w:val="%5、"/>
      <w:lvlJc w:val="left"/>
      <w:pPr>
        <w:ind w:left="2400" w:hanging="480"/>
      </w:pPr>
    </w:lvl>
    <w:lvl w:ilvl="5" w:tplc="83CCB26E">
      <w:start w:val="1"/>
      <w:numFmt w:val="taiwaneseCountingThousand"/>
      <w:lvlText w:val="（%6）"/>
      <w:lvlJc w:val="left"/>
      <w:pPr>
        <w:ind w:left="7377" w:hanging="855"/>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241B81"/>
    <w:multiLevelType w:val="multilevel"/>
    <w:tmpl w:val="A956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70B11"/>
    <w:multiLevelType w:val="hybridMultilevel"/>
    <w:tmpl w:val="8C98041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220B5B"/>
    <w:multiLevelType w:val="hybridMultilevel"/>
    <w:tmpl w:val="52D891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8DA70C0"/>
    <w:multiLevelType w:val="hybridMultilevel"/>
    <w:tmpl w:val="92A4042A"/>
    <w:lvl w:ilvl="0" w:tplc="04090015">
      <w:start w:val="1"/>
      <w:numFmt w:val="taiwaneseCountingThousand"/>
      <w:lvlText w:val="%1、"/>
      <w:lvlJc w:val="left"/>
      <w:pPr>
        <w:ind w:left="1519" w:hanging="480"/>
      </w:p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8">
    <w:nsid w:val="32F942DB"/>
    <w:multiLevelType w:val="hybridMultilevel"/>
    <w:tmpl w:val="92A4042A"/>
    <w:lvl w:ilvl="0" w:tplc="04090015">
      <w:start w:val="1"/>
      <w:numFmt w:val="taiwaneseCountingThousand"/>
      <w:lvlText w:val="%1、"/>
      <w:lvlJc w:val="left"/>
      <w:pPr>
        <w:ind w:left="1519" w:hanging="480"/>
      </w:p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9">
    <w:nsid w:val="5F533254"/>
    <w:multiLevelType w:val="hybridMultilevel"/>
    <w:tmpl w:val="67708B04"/>
    <w:lvl w:ilvl="0" w:tplc="04090009">
      <w:start w:val="1"/>
      <w:numFmt w:val="bullet"/>
      <w:lvlText w:val=""/>
      <w:lvlJc w:val="left"/>
      <w:pPr>
        <w:ind w:left="272" w:hanging="480"/>
      </w:pPr>
      <w:rPr>
        <w:rFonts w:ascii="Wingdings" w:hAnsi="Wingdings" w:hint="default"/>
      </w:rPr>
    </w:lvl>
    <w:lvl w:ilvl="1" w:tplc="04090003" w:tentative="1">
      <w:start w:val="1"/>
      <w:numFmt w:val="bullet"/>
      <w:lvlText w:val=""/>
      <w:lvlJc w:val="left"/>
      <w:pPr>
        <w:ind w:left="752" w:hanging="480"/>
      </w:pPr>
      <w:rPr>
        <w:rFonts w:ascii="Wingdings" w:hAnsi="Wingdings" w:hint="default"/>
      </w:rPr>
    </w:lvl>
    <w:lvl w:ilvl="2" w:tplc="04090005" w:tentative="1">
      <w:start w:val="1"/>
      <w:numFmt w:val="bullet"/>
      <w:lvlText w:val=""/>
      <w:lvlJc w:val="left"/>
      <w:pPr>
        <w:ind w:left="1232" w:hanging="480"/>
      </w:pPr>
      <w:rPr>
        <w:rFonts w:ascii="Wingdings" w:hAnsi="Wingdings" w:hint="default"/>
      </w:rPr>
    </w:lvl>
    <w:lvl w:ilvl="3" w:tplc="04090001" w:tentative="1">
      <w:start w:val="1"/>
      <w:numFmt w:val="bullet"/>
      <w:lvlText w:val=""/>
      <w:lvlJc w:val="left"/>
      <w:pPr>
        <w:ind w:left="1712" w:hanging="480"/>
      </w:pPr>
      <w:rPr>
        <w:rFonts w:ascii="Wingdings" w:hAnsi="Wingdings" w:hint="default"/>
      </w:rPr>
    </w:lvl>
    <w:lvl w:ilvl="4" w:tplc="04090003" w:tentative="1">
      <w:start w:val="1"/>
      <w:numFmt w:val="bullet"/>
      <w:lvlText w:val=""/>
      <w:lvlJc w:val="left"/>
      <w:pPr>
        <w:ind w:left="2192" w:hanging="480"/>
      </w:pPr>
      <w:rPr>
        <w:rFonts w:ascii="Wingdings" w:hAnsi="Wingdings" w:hint="default"/>
      </w:rPr>
    </w:lvl>
    <w:lvl w:ilvl="5" w:tplc="04090005" w:tentative="1">
      <w:start w:val="1"/>
      <w:numFmt w:val="bullet"/>
      <w:lvlText w:val=""/>
      <w:lvlJc w:val="left"/>
      <w:pPr>
        <w:ind w:left="2672" w:hanging="480"/>
      </w:pPr>
      <w:rPr>
        <w:rFonts w:ascii="Wingdings" w:hAnsi="Wingdings" w:hint="default"/>
      </w:rPr>
    </w:lvl>
    <w:lvl w:ilvl="6" w:tplc="04090001" w:tentative="1">
      <w:start w:val="1"/>
      <w:numFmt w:val="bullet"/>
      <w:lvlText w:val=""/>
      <w:lvlJc w:val="left"/>
      <w:pPr>
        <w:ind w:left="3152" w:hanging="480"/>
      </w:pPr>
      <w:rPr>
        <w:rFonts w:ascii="Wingdings" w:hAnsi="Wingdings" w:hint="default"/>
      </w:rPr>
    </w:lvl>
    <w:lvl w:ilvl="7" w:tplc="04090003" w:tentative="1">
      <w:start w:val="1"/>
      <w:numFmt w:val="bullet"/>
      <w:lvlText w:val=""/>
      <w:lvlJc w:val="left"/>
      <w:pPr>
        <w:ind w:left="3632" w:hanging="480"/>
      </w:pPr>
      <w:rPr>
        <w:rFonts w:ascii="Wingdings" w:hAnsi="Wingdings" w:hint="default"/>
      </w:rPr>
    </w:lvl>
    <w:lvl w:ilvl="8" w:tplc="04090005" w:tentative="1">
      <w:start w:val="1"/>
      <w:numFmt w:val="bullet"/>
      <w:lvlText w:val=""/>
      <w:lvlJc w:val="left"/>
      <w:pPr>
        <w:ind w:left="4112" w:hanging="480"/>
      </w:pPr>
      <w:rPr>
        <w:rFonts w:ascii="Wingdings" w:hAnsi="Wingdings" w:hint="default"/>
      </w:rPr>
    </w:lvl>
  </w:abstractNum>
  <w:abstractNum w:abstractNumId="10">
    <w:nsid w:val="63091DD7"/>
    <w:multiLevelType w:val="hybridMultilevel"/>
    <w:tmpl w:val="A04E48AA"/>
    <w:lvl w:ilvl="0" w:tplc="86142F4C">
      <w:start w:val="1"/>
      <w:numFmt w:val="taiwaneseCountingThousand"/>
      <w:lvlText w:val="(%1)"/>
      <w:lvlJc w:val="left"/>
      <w:pPr>
        <w:ind w:left="1549" w:hanging="480"/>
      </w:pPr>
      <w:rPr>
        <w:rFonts w:hint="eastAsia"/>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1">
    <w:nsid w:val="65467EB2"/>
    <w:multiLevelType w:val="hybridMultilevel"/>
    <w:tmpl w:val="79E22FDC"/>
    <w:lvl w:ilvl="0" w:tplc="04090017">
      <w:start w:val="1"/>
      <w:numFmt w:val="ideographLegalTraditional"/>
      <w:lvlText w:val="%1、"/>
      <w:lvlJc w:val="left"/>
      <w:pPr>
        <w:ind w:left="1190" w:hanging="480"/>
      </w:pPr>
    </w:lvl>
    <w:lvl w:ilvl="1" w:tplc="1A20A6D4">
      <w:start w:val="1"/>
      <w:numFmt w:val="taiwaneseCountingThousand"/>
      <w:lvlText w:val="%2、"/>
      <w:lvlJc w:val="left"/>
      <w:pPr>
        <w:ind w:left="906" w:hanging="480"/>
      </w:pPr>
      <w:rPr>
        <w:color w:val="auto"/>
      </w:rPr>
    </w:lvl>
    <w:lvl w:ilvl="2" w:tplc="86142F4C">
      <w:start w:val="1"/>
      <w:numFmt w:val="taiwaneseCountingThousand"/>
      <w:lvlText w:val="(%3)"/>
      <w:lvlJc w:val="left"/>
      <w:pPr>
        <w:ind w:left="1785" w:hanging="825"/>
      </w:pPr>
      <w:rPr>
        <w:rFonts w:hint="eastAsia"/>
        <w:color w:val="auto"/>
      </w:rPr>
    </w:lvl>
    <w:lvl w:ilvl="3" w:tplc="6EA4E450">
      <w:start w:val="1"/>
      <w:numFmt w:val="decimal"/>
      <w:lvlText w:val="(%4)"/>
      <w:lvlJc w:val="left"/>
      <w:pPr>
        <w:ind w:left="2400" w:hanging="960"/>
      </w:pPr>
      <w:rPr>
        <w:rFonts w:hint="default"/>
      </w:rPr>
    </w:lvl>
    <w:lvl w:ilvl="4" w:tplc="04090019">
      <w:start w:val="1"/>
      <w:numFmt w:val="ideographTraditional"/>
      <w:lvlText w:val="%5、"/>
      <w:lvlJc w:val="left"/>
      <w:pPr>
        <w:ind w:left="2400" w:hanging="480"/>
      </w:pPr>
    </w:lvl>
    <w:lvl w:ilvl="5" w:tplc="83CCB26E">
      <w:start w:val="1"/>
      <w:numFmt w:val="taiwaneseCountingThousand"/>
      <w:lvlText w:val="（%6）"/>
      <w:lvlJc w:val="left"/>
      <w:pPr>
        <w:ind w:left="7377" w:hanging="855"/>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326523"/>
    <w:multiLevelType w:val="multilevel"/>
    <w:tmpl w:val="63C4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2775E3"/>
    <w:multiLevelType w:val="hybridMultilevel"/>
    <w:tmpl w:val="A04E48AA"/>
    <w:lvl w:ilvl="0" w:tplc="86142F4C">
      <w:start w:val="1"/>
      <w:numFmt w:val="taiwaneseCountingThousand"/>
      <w:lvlText w:val="(%1)"/>
      <w:lvlJc w:val="left"/>
      <w:pPr>
        <w:ind w:left="2509" w:hanging="480"/>
      </w:pPr>
      <w:rPr>
        <w:rFonts w:hint="eastAsia"/>
      </w:rPr>
    </w:lvl>
    <w:lvl w:ilvl="1" w:tplc="04090019" w:tentative="1">
      <w:start w:val="1"/>
      <w:numFmt w:val="ideographTraditional"/>
      <w:lvlText w:val="%2、"/>
      <w:lvlJc w:val="left"/>
      <w:pPr>
        <w:ind w:left="2989" w:hanging="480"/>
      </w:pPr>
    </w:lvl>
    <w:lvl w:ilvl="2" w:tplc="0409001B" w:tentative="1">
      <w:start w:val="1"/>
      <w:numFmt w:val="lowerRoman"/>
      <w:lvlText w:val="%3."/>
      <w:lvlJc w:val="right"/>
      <w:pPr>
        <w:ind w:left="3469" w:hanging="480"/>
      </w:pPr>
    </w:lvl>
    <w:lvl w:ilvl="3" w:tplc="0409000F" w:tentative="1">
      <w:start w:val="1"/>
      <w:numFmt w:val="decimal"/>
      <w:lvlText w:val="%4."/>
      <w:lvlJc w:val="left"/>
      <w:pPr>
        <w:ind w:left="3949" w:hanging="480"/>
      </w:pPr>
    </w:lvl>
    <w:lvl w:ilvl="4" w:tplc="04090019" w:tentative="1">
      <w:start w:val="1"/>
      <w:numFmt w:val="ideographTraditional"/>
      <w:lvlText w:val="%5、"/>
      <w:lvlJc w:val="left"/>
      <w:pPr>
        <w:ind w:left="4429" w:hanging="480"/>
      </w:pPr>
    </w:lvl>
    <w:lvl w:ilvl="5" w:tplc="0409001B" w:tentative="1">
      <w:start w:val="1"/>
      <w:numFmt w:val="lowerRoman"/>
      <w:lvlText w:val="%6."/>
      <w:lvlJc w:val="right"/>
      <w:pPr>
        <w:ind w:left="4909" w:hanging="480"/>
      </w:pPr>
    </w:lvl>
    <w:lvl w:ilvl="6" w:tplc="0409000F" w:tentative="1">
      <w:start w:val="1"/>
      <w:numFmt w:val="decimal"/>
      <w:lvlText w:val="%7."/>
      <w:lvlJc w:val="left"/>
      <w:pPr>
        <w:ind w:left="5389" w:hanging="480"/>
      </w:pPr>
    </w:lvl>
    <w:lvl w:ilvl="7" w:tplc="04090019" w:tentative="1">
      <w:start w:val="1"/>
      <w:numFmt w:val="ideographTraditional"/>
      <w:lvlText w:val="%8、"/>
      <w:lvlJc w:val="left"/>
      <w:pPr>
        <w:ind w:left="5869" w:hanging="480"/>
      </w:pPr>
    </w:lvl>
    <w:lvl w:ilvl="8" w:tplc="0409001B" w:tentative="1">
      <w:start w:val="1"/>
      <w:numFmt w:val="lowerRoman"/>
      <w:lvlText w:val="%9."/>
      <w:lvlJc w:val="right"/>
      <w:pPr>
        <w:ind w:left="6349" w:hanging="480"/>
      </w:pPr>
    </w:lvl>
  </w:abstractNum>
  <w:abstractNum w:abstractNumId="14">
    <w:nsid w:val="6E254BBD"/>
    <w:multiLevelType w:val="hybridMultilevel"/>
    <w:tmpl w:val="A22ACC54"/>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7D4433D8">
      <w:numFmt w:val="bullet"/>
      <w:lvlText w:val="□"/>
      <w:lvlJc w:val="left"/>
      <w:pPr>
        <w:ind w:left="1860" w:hanging="420"/>
      </w:pPr>
      <w:rPr>
        <w:rFonts w:ascii="標楷體" w:eastAsia="標楷體" w:hAnsi="標楷體"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5035357"/>
    <w:multiLevelType w:val="hybridMultilevel"/>
    <w:tmpl w:val="6EF0566C"/>
    <w:lvl w:ilvl="0" w:tplc="0EC4C7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403B85"/>
    <w:multiLevelType w:val="hybridMultilevel"/>
    <w:tmpl w:val="92A4042A"/>
    <w:lvl w:ilvl="0" w:tplc="04090015">
      <w:start w:val="1"/>
      <w:numFmt w:val="taiwaneseCountingThousand"/>
      <w:lvlText w:val="%1、"/>
      <w:lvlJc w:val="left"/>
      <w:pPr>
        <w:ind w:left="1519" w:hanging="480"/>
      </w:p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17">
    <w:nsid w:val="7E596446"/>
    <w:multiLevelType w:val="hybridMultilevel"/>
    <w:tmpl w:val="47342B80"/>
    <w:lvl w:ilvl="0" w:tplc="0409000F">
      <w:start w:val="1"/>
      <w:numFmt w:val="decimal"/>
      <w:lvlText w:val="%1."/>
      <w:lvlJc w:val="left"/>
      <w:pPr>
        <w:ind w:left="616" w:hanging="480"/>
      </w:p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num w:numId="1">
    <w:abstractNumId w:val="6"/>
  </w:num>
  <w:num w:numId="2">
    <w:abstractNumId w:val="9"/>
  </w:num>
  <w:num w:numId="3">
    <w:abstractNumId w:val="4"/>
  </w:num>
  <w:num w:numId="4">
    <w:abstractNumId w:val="2"/>
  </w:num>
  <w:num w:numId="5">
    <w:abstractNumId w:val="12"/>
  </w:num>
  <w:num w:numId="6">
    <w:abstractNumId w:val="3"/>
  </w:num>
  <w:num w:numId="7">
    <w:abstractNumId w:val="11"/>
  </w:num>
  <w:num w:numId="8">
    <w:abstractNumId w:val="17"/>
  </w:num>
  <w:num w:numId="9">
    <w:abstractNumId w:val="0"/>
  </w:num>
  <w:num w:numId="10">
    <w:abstractNumId w:val="14"/>
  </w:num>
  <w:num w:numId="11">
    <w:abstractNumId w:val="8"/>
  </w:num>
  <w:num w:numId="12">
    <w:abstractNumId w:val="16"/>
  </w:num>
  <w:num w:numId="13">
    <w:abstractNumId w:val="13"/>
  </w:num>
  <w:num w:numId="14">
    <w:abstractNumId w:val="5"/>
  </w:num>
  <w:num w:numId="15">
    <w:abstractNumId w:val="15"/>
  </w:num>
  <w:num w:numId="16">
    <w:abstractNumId w:val="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80"/>
    <w:rsid w:val="00033E1D"/>
    <w:rsid w:val="0005400E"/>
    <w:rsid w:val="0009593E"/>
    <w:rsid w:val="000A2B5C"/>
    <w:rsid w:val="000A481C"/>
    <w:rsid w:val="000B4647"/>
    <w:rsid w:val="000B6CD1"/>
    <w:rsid w:val="000D78F9"/>
    <w:rsid w:val="000E7343"/>
    <w:rsid w:val="0012460E"/>
    <w:rsid w:val="00162EBB"/>
    <w:rsid w:val="00182996"/>
    <w:rsid w:val="001858CD"/>
    <w:rsid w:val="001C45FB"/>
    <w:rsid w:val="001C5C76"/>
    <w:rsid w:val="001C646E"/>
    <w:rsid w:val="001F4878"/>
    <w:rsid w:val="002174EC"/>
    <w:rsid w:val="00223B3F"/>
    <w:rsid w:val="00230B10"/>
    <w:rsid w:val="00236F55"/>
    <w:rsid w:val="002605D5"/>
    <w:rsid w:val="0026745C"/>
    <w:rsid w:val="00403D0C"/>
    <w:rsid w:val="004064BE"/>
    <w:rsid w:val="00407C26"/>
    <w:rsid w:val="004624F0"/>
    <w:rsid w:val="004C1FBF"/>
    <w:rsid w:val="004E4DD9"/>
    <w:rsid w:val="00506EB8"/>
    <w:rsid w:val="00513537"/>
    <w:rsid w:val="00514811"/>
    <w:rsid w:val="0052331F"/>
    <w:rsid w:val="00524221"/>
    <w:rsid w:val="00556DB4"/>
    <w:rsid w:val="0058095F"/>
    <w:rsid w:val="00590CE5"/>
    <w:rsid w:val="005C3694"/>
    <w:rsid w:val="005F08E5"/>
    <w:rsid w:val="00616734"/>
    <w:rsid w:val="0063792B"/>
    <w:rsid w:val="0064278B"/>
    <w:rsid w:val="00647C96"/>
    <w:rsid w:val="00691DD7"/>
    <w:rsid w:val="006D4B15"/>
    <w:rsid w:val="006F5225"/>
    <w:rsid w:val="007018D8"/>
    <w:rsid w:val="007113C5"/>
    <w:rsid w:val="00715900"/>
    <w:rsid w:val="00720C8A"/>
    <w:rsid w:val="00783546"/>
    <w:rsid w:val="007B0D26"/>
    <w:rsid w:val="00813FF9"/>
    <w:rsid w:val="00820182"/>
    <w:rsid w:val="008314E1"/>
    <w:rsid w:val="00853B78"/>
    <w:rsid w:val="00857D4A"/>
    <w:rsid w:val="0088465C"/>
    <w:rsid w:val="00895558"/>
    <w:rsid w:val="0094233C"/>
    <w:rsid w:val="00944B2D"/>
    <w:rsid w:val="00985AC6"/>
    <w:rsid w:val="009A6DB9"/>
    <w:rsid w:val="009E0895"/>
    <w:rsid w:val="009E1104"/>
    <w:rsid w:val="009E1187"/>
    <w:rsid w:val="009E6D82"/>
    <w:rsid w:val="009E7D3F"/>
    <w:rsid w:val="00A3467E"/>
    <w:rsid w:val="00A355E5"/>
    <w:rsid w:val="00A74676"/>
    <w:rsid w:val="00A85B48"/>
    <w:rsid w:val="00B155AF"/>
    <w:rsid w:val="00B37970"/>
    <w:rsid w:val="00B71364"/>
    <w:rsid w:val="00C23924"/>
    <w:rsid w:val="00C312CC"/>
    <w:rsid w:val="00D05CBD"/>
    <w:rsid w:val="00D33580"/>
    <w:rsid w:val="00D45B30"/>
    <w:rsid w:val="00D7037C"/>
    <w:rsid w:val="00DC0117"/>
    <w:rsid w:val="00DF062D"/>
    <w:rsid w:val="00E14C7F"/>
    <w:rsid w:val="00E641E2"/>
    <w:rsid w:val="00E85DCE"/>
    <w:rsid w:val="00E93C91"/>
    <w:rsid w:val="00EF1FEC"/>
    <w:rsid w:val="00F2207C"/>
    <w:rsid w:val="00F50014"/>
    <w:rsid w:val="00F56BF0"/>
    <w:rsid w:val="00F87719"/>
    <w:rsid w:val="00FA429C"/>
    <w:rsid w:val="00FA4FA1"/>
    <w:rsid w:val="00FB3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80"/>
    <w:pPr>
      <w:widowControl w:val="0"/>
    </w:pPr>
  </w:style>
  <w:style w:type="paragraph" w:styleId="1">
    <w:name w:val="heading 1"/>
    <w:basedOn w:val="a"/>
    <w:next w:val="a"/>
    <w:link w:val="10"/>
    <w:uiPriority w:val="9"/>
    <w:qFormat/>
    <w:rsid w:val="00A74676"/>
    <w:pPr>
      <w:spacing w:beforeLines="50" w:before="180" w:afterLines="50" w:after="180" w:line="440" w:lineRule="exact"/>
      <w:jc w:val="both"/>
      <w:outlineLvl w:val="0"/>
    </w:pPr>
    <w:rPr>
      <w:rFonts w:ascii="標楷體" w:eastAsia="標楷體" w:hAnsi="標楷體"/>
      <w:b/>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33580"/>
    <w:pPr>
      <w:widowControl/>
      <w:pBdr>
        <w:top w:val="nil"/>
        <w:left w:val="nil"/>
        <w:bottom w:val="nil"/>
        <w:right w:val="nil"/>
        <w:between w:val="nil"/>
      </w:pBdr>
      <w:spacing w:line="276" w:lineRule="auto"/>
      <w:ind w:firstLine="1260"/>
    </w:pPr>
    <w:rPr>
      <w:rFonts w:ascii="標楷體" w:hAnsi="標楷體" w:cs="標楷體"/>
      <w:color w:val="000000"/>
      <w:kern w:val="0"/>
      <w:sz w:val="20"/>
      <w:szCs w:val="20"/>
    </w:rPr>
  </w:style>
  <w:style w:type="table" w:styleId="a4">
    <w:name w:val="Table Grid"/>
    <w:basedOn w:val="a1"/>
    <w:uiPriority w:val="59"/>
    <w:rsid w:val="00D33580"/>
    <w:pPr>
      <w:pBdr>
        <w:top w:val="nil"/>
        <w:left w:val="nil"/>
        <w:bottom w:val="nil"/>
        <w:right w:val="nil"/>
        <w:between w:val="nil"/>
      </w:pBdr>
      <w:ind w:firstLine="1260"/>
    </w:pPr>
    <w:rPr>
      <w:rFonts w:ascii="標楷體" w:hAnsi="標楷體" w:cs="標楷體"/>
      <w:color w:val="000000"/>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
    <w:basedOn w:val="a3"/>
    <w:link w:val="a6"/>
    <w:qFormat/>
    <w:rsid w:val="00D33580"/>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Chars="50" w:left="50" w:firstLine="0"/>
      <w:jc w:val="center"/>
    </w:pPr>
    <w:rPr>
      <w:rFonts w:eastAsia="標楷體" w:cs="Times New Roman"/>
      <w:color w:val="auto"/>
      <w:kern w:val="2"/>
      <w:sz w:val="24"/>
      <w:szCs w:val="24"/>
    </w:rPr>
  </w:style>
  <w:style w:type="character" w:customStyle="1" w:styleId="a6">
    <w:name w:val="圖 字元"/>
    <w:link w:val="a5"/>
    <w:rsid w:val="00D33580"/>
    <w:rPr>
      <w:rFonts w:ascii="標楷體" w:eastAsia="標楷體" w:hAnsi="標楷體" w:cs="Times New Roman"/>
      <w:szCs w:val="24"/>
    </w:rPr>
  </w:style>
  <w:style w:type="paragraph" w:customStyle="1" w:styleId="a7">
    <w:name w:val="第三大標"/>
    <w:basedOn w:val="a"/>
    <w:link w:val="a8"/>
    <w:qFormat/>
    <w:rsid w:val="00D33580"/>
    <w:pPr>
      <w:spacing w:before="120" w:after="120" w:line="240" w:lineRule="atLeast"/>
      <w:ind w:leftChars="500" w:left="1200"/>
      <w:outlineLvl w:val="2"/>
    </w:pPr>
    <w:rPr>
      <w:rFonts w:ascii="Times New Roman" w:eastAsia="標楷體" w:hAnsi="Times New Roman" w:cs="Times New Roman"/>
      <w:b/>
      <w:bCs/>
      <w:szCs w:val="36"/>
    </w:rPr>
  </w:style>
  <w:style w:type="paragraph" w:customStyle="1" w:styleId="a9">
    <w:name w:val="第四大標"/>
    <w:basedOn w:val="a"/>
    <w:link w:val="aa"/>
    <w:qFormat/>
    <w:rsid w:val="00D33580"/>
    <w:pPr>
      <w:spacing w:before="120" w:after="120" w:line="240" w:lineRule="atLeast"/>
      <w:ind w:leftChars="590" w:left="1416"/>
    </w:pPr>
    <w:rPr>
      <w:rFonts w:ascii="Times New Roman" w:eastAsia="標楷體" w:hAnsi="Times New Roman" w:cs="Times New Roman"/>
      <w:b/>
      <w:bCs/>
      <w:szCs w:val="36"/>
      <w:u w:val="single"/>
    </w:rPr>
  </w:style>
  <w:style w:type="character" w:customStyle="1" w:styleId="a8">
    <w:name w:val="第三大標 字元"/>
    <w:basedOn w:val="a0"/>
    <w:link w:val="a7"/>
    <w:rsid w:val="00D33580"/>
    <w:rPr>
      <w:rFonts w:ascii="Times New Roman" w:eastAsia="標楷體" w:hAnsi="Times New Roman" w:cs="Times New Roman"/>
      <w:b/>
      <w:bCs/>
      <w:szCs w:val="36"/>
    </w:rPr>
  </w:style>
  <w:style w:type="character" w:customStyle="1" w:styleId="aa">
    <w:name w:val="第四大標 字元"/>
    <w:basedOn w:val="a0"/>
    <w:link w:val="a9"/>
    <w:rsid w:val="00D33580"/>
    <w:rPr>
      <w:rFonts w:ascii="Times New Roman" w:eastAsia="標楷體" w:hAnsi="Times New Roman" w:cs="Times New Roman"/>
      <w:b/>
      <w:bCs/>
      <w:szCs w:val="36"/>
      <w:u w:val="single"/>
    </w:rPr>
  </w:style>
  <w:style w:type="paragraph" w:customStyle="1" w:styleId="ab">
    <w:name w:val="第三層內"/>
    <w:basedOn w:val="a"/>
    <w:link w:val="ac"/>
    <w:qFormat/>
    <w:rsid w:val="00D33580"/>
    <w:pPr>
      <w:spacing w:line="400" w:lineRule="exact"/>
      <w:ind w:leftChars="767" w:left="1841"/>
      <w:jc w:val="both"/>
    </w:pPr>
    <w:rPr>
      <w:rFonts w:ascii="標楷體" w:eastAsia="標楷體" w:hAnsi="標楷體"/>
      <w:szCs w:val="28"/>
    </w:rPr>
  </w:style>
  <w:style w:type="character" w:customStyle="1" w:styleId="ac">
    <w:name w:val="第三層內 字元"/>
    <w:basedOn w:val="a0"/>
    <w:link w:val="ab"/>
    <w:rsid w:val="00D33580"/>
    <w:rPr>
      <w:rFonts w:ascii="標楷體" w:eastAsia="標楷體" w:hAnsi="標楷體"/>
      <w:szCs w:val="28"/>
    </w:rPr>
  </w:style>
  <w:style w:type="table" w:customStyle="1" w:styleId="9">
    <w:name w:val="表格格線9"/>
    <w:basedOn w:val="a1"/>
    <w:next w:val="a4"/>
    <w:uiPriority w:val="59"/>
    <w:rsid w:val="00D3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前兩標內文"/>
    <w:basedOn w:val="a"/>
    <w:link w:val="ae"/>
    <w:qFormat/>
    <w:rsid w:val="00D33580"/>
    <w:pPr>
      <w:spacing w:line="440" w:lineRule="exact"/>
      <w:ind w:leftChars="295" w:left="708" w:firstLineChars="200" w:firstLine="480"/>
      <w:jc w:val="both"/>
    </w:pPr>
    <w:rPr>
      <w:rFonts w:ascii="Times New Roman" w:eastAsia="標楷體" w:hAnsi="Times New Roman" w:cs="Times New Roman"/>
      <w:szCs w:val="24"/>
    </w:rPr>
  </w:style>
  <w:style w:type="character" w:customStyle="1" w:styleId="ae">
    <w:name w:val="前兩標內文 字元"/>
    <w:basedOn w:val="a0"/>
    <w:link w:val="ad"/>
    <w:rsid w:val="00D33580"/>
    <w:rPr>
      <w:rFonts w:ascii="Times New Roman" w:eastAsia="標楷體" w:hAnsi="Times New Roman" w:cs="Times New Roman"/>
      <w:szCs w:val="24"/>
    </w:rPr>
  </w:style>
  <w:style w:type="paragraph" w:styleId="af">
    <w:name w:val="Balloon Text"/>
    <w:basedOn w:val="a"/>
    <w:link w:val="af0"/>
    <w:uiPriority w:val="99"/>
    <w:semiHidden/>
    <w:unhideWhenUsed/>
    <w:rsid w:val="00D3358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33580"/>
    <w:rPr>
      <w:rFonts w:asciiTheme="majorHAnsi" w:eastAsiaTheme="majorEastAsia" w:hAnsiTheme="majorHAnsi" w:cstheme="majorBidi"/>
      <w:sz w:val="18"/>
      <w:szCs w:val="18"/>
    </w:rPr>
  </w:style>
  <w:style w:type="character" w:styleId="af1">
    <w:name w:val="Strong"/>
    <w:basedOn w:val="a0"/>
    <w:uiPriority w:val="22"/>
    <w:qFormat/>
    <w:rsid w:val="00D33580"/>
    <w:rPr>
      <w:b/>
      <w:bCs/>
    </w:rPr>
  </w:style>
  <w:style w:type="character" w:styleId="af2">
    <w:name w:val="Hyperlink"/>
    <w:basedOn w:val="a0"/>
    <w:uiPriority w:val="99"/>
    <w:unhideWhenUsed/>
    <w:rsid w:val="0088465C"/>
    <w:rPr>
      <w:color w:val="0000FF" w:themeColor="hyperlink"/>
      <w:u w:val="single"/>
    </w:rPr>
  </w:style>
  <w:style w:type="character" w:styleId="af3">
    <w:name w:val="FollowedHyperlink"/>
    <w:basedOn w:val="a0"/>
    <w:uiPriority w:val="99"/>
    <w:semiHidden/>
    <w:unhideWhenUsed/>
    <w:rsid w:val="0088465C"/>
    <w:rPr>
      <w:color w:val="800080" w:themeColor="followedHyperlink"/>
      <w:u w:val="single"/>
    </w:rPr>
  </w:style>
  <w:style w:type="paragraph" w:styleId="Web">
    <w:name w:val="Normal (Web)"/>
    <w:basedOn w:val="a"/>
    <w:uiPriority w:val="99"/>
    <w:semiHidden/>
    <w:unhideWhenUsed/>
    <w:rsid w:val="0088465C"/>
    <w:pPr>
      <w:widowControl/>
      <w:spacing w:before="100" w:beforeAutospacing="1" w:after="100" w:afterAutospacing="1"/>
    </w:pPr>
    <w:rPr>
      <w:rFonts w:ascii="新細明體" w:eastAsia="新細明體" w:hAnsi="新細明體" w:cs="新細明體"/>
      <w:kern w:val="0"/>
      <w:szCs w:val="24"/>
    </w:rPr>
  </w:style>
  <w:style w:type="paragraph" w:styleId="af4">
    <w:name w:val="header"/>
    <w:basedOn w:val="a"/>
    <w:link w:val="af5"/>
    <w:uiPriority w:val="99"/>
    <w:unhideWhenUsed/>
    <w:rsid w:val="009A6DB9"/>
    <w:pPr>
      <w:tabs>
        <w:tab w:val="center" w:pos="4153"/>
        <w:tab w:val="right" w:pos="8306"/>
      </w:tabs>
      <w:snapToGrid w:val="0"/>
    </w:pPr>
    <w:rPr>
      <w:sz w:val="20"/>
      <w:szCs w:val="20"/>
    </w:rPr>
  </w:style>
  <w:style w:type="character" w:customStyle="1" w:styleId="af5">
    <w:name w:val="頁首 字元"/>
    <w:basedOn w:val="a0"/>
    <w:link w:val="af4"/>
    <w:uiPriority w:val="99"/>
    <w:rsid w:val="009A6DB9"/>
    <w:rPr>
      <w:sz w:val="20"/>
      <w:szCs w:val="20"/>
    </w:rPr>
  </w:style>
  <w:style w:type="paragraph" w:styleId="af6">
    <w:name w:val="footer"/>
    <w:basedOn w:val="a"/>
    <w:link w:val="af7"/>
    <w:uiPriority w:val="99"/>
    <w:unhideWhenUsed/>
    <w:rsid w:val="009A6DB9"/>
    <w:pPr>
      <w:tabs>
        <w:tab w:val="center" w:pos="4153"/>
        <w:tab w:val="right" w:pos="8306"/>
      </w:tabs>
      <w:snapToGrid w:val="0"/>
    </w:pPr>
    <w:rPr>
      <w:sz w:val="20"/>
      <w:szCs w:val="20"/>
    </w:rPr>
  </w:style>
  <w:style w:type="character" w:customStyle="1" w:styleId="af7">
    <w:name w:val="頁尾 字元"/>
    <w:basedOn w:val="a0"/>
    <w:link w:val="af6"/>
    <w:uiPriority w:val="99"/>
    <w:rsid w:val="009A6DB9"/>
    <w:rPr>
      <w:sz w:val="20"/>
      <w:szCs w:val="20"/>
    </w:rPr>
  </w:style>
  <w:style w:type="character" w:customStyle="1" w:styleId="10">
    <w:name w:val="標題 1 字元"/>
    <w:basedOn w:val="a0"/>
    <w:link w:val="1"/>
    <w:uiPriority w:val="9"/>
    <w:rsid w:val="00A74676"/>
    <w:rPr>
      <w:rFonts w:ascii="標楷體" w:eastAsia="標楷體" w:hAnsi="標楷體"/>
      <w:b/>
      <w:noProof/>
      <w:sz w:val="32"/>
      <w:szCs w:val="32"/>
    </w:rPr>
  </w:style>
  <w:style w:type="paragraph" w:styleId="af8">
    <w:name w:val="List Paragraph"/>
    <w:aliases w:val="卑南壹,List Paragraph,(二),lp1,FooterText,numbered,List Paragraph1,Paragraphe de liste1,清單段落3,清單段落31,一、清單段落,標題一,標題2的內文,標題(一),12 20"/>
    <w:basedOn w:val="a"/>
    <w:link w:val="af9"/>
    <w:uiPriority w:val="34"/>
    <w:qFormat/>
    <w:rsid w:val="00A74676"/>
    <w:pPr>
      <w:ind w:leftChars="200" w:left="480"/>
    </w:pPr>
    <w:rPr>
      <w:rFonts w:ascii="Times New Roman" w:eastAsia="新細明體" w:hAnsi="Times New Roman" w:cs="Times New Roman"/>
      <w:szCs w:val="24"/>
    </w:rPr>
  </w:style>
  <w:style w:type="character" w:customStyle="1" w:styleId="af9">
    <w:name w:val="清單段落 字元"/>
    <w:aliases w:val="卑南壹 字元,List Paragraph 字元,(二) 字元,lp1 字元,FooterText 字元,numbered 字元,List Paragraph1 字元,Paragraphe de liste1 字元,清單段落3 字元,清單段落31 字元,一、清單段落 字元,標題一 字元,標題2的內文 字元,標題(一) 字元,12 20 字元"/>
    <w:link w:val="af8"/>
    <w:uiPriority w:val="34"/>
    <w:rsid w:val="00A74676"/>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580"/>
    <w:pPr>
      <w:widowControl w:val="0"/>
    </w:pPr>
  </w:style>
  <w:style w:type="paragraph" w:styleId="1">
    <w:name w:val="heading 1"/>
    <w:basedOn w:val="a"/>
    <w:next w:val="a"/>
    <w:link w:val="10"/>
    <w:uiPriority w:val="9"/>
    <w:qFormat/>
    <w:rsid w:val="00A74676"/>
    <w:pPr>
      <w:spacing w:beforeLines="50" w:before="180" w:afterLines="50" w:after="180" w:line="440" w:lineRule="exact"/>
      <w:jc w:val="both"/>
      <w:outlineLvl w:val="0"/>
    </w:pPr>
    <w:rPr>
      <w:rFonts w:ascii="標楷體" w:eastAsia="標楷體" w:hAnsi="標楷體"/>
      <w:b/>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33580"/>
    <w:pPr>
      <w:widowControl/>
      <w:pBdr>
        <w:top w:val="nil"/>
        <w:left w:val="nil"/>
        <w:bottom w:val="nil"/>
        <w:right w:val="nil"/>
        <w:between w:val="nil"/>
      </w:pBdr>
      <w:spacing w:line="276" w:lineRule="auto"/>
      <w:ind w:firstLine="1260"/>
    </w:pPr>
    <w:rPr>
      <w:rFonts w:ascii="標楷體" w:hAnsi="標楷體" w:cs="標楷體"/>
      <w:color w:val="000000"/>
      <w:kern w:val="0"/>
      <w:sz w:val="20"/>
      <w:szCs w:val="20"/>
    </w:rPr>
  </w:style>
  <w:style w:type="table" w:styleId="a4">
    <w:name w:val="Table Grid"/>
    <w:basedOn w:val="a1"/>
    <w:uiPriority w:val="59"/>
    <w:rsid w:val="00D33580"/>
    <w:pPr>
      <w:pBdr>
        <w:top w:val="nil"/>
        <w:left w:val="nil"/>
        <w:bottom w:val="nil"/>
        <w:right w:val="nil"/>
        <w:between w:val="nil"/>
      </w:pBdr>
      <w:ind w:firstLine="1260"/>
    </w:pPr>
    <w:rPr>
      <w:rFonts w:ascii="標楷體" w:hAnsi="標楷體" w:cs="標楷體"/>
      <w:color w:val="000000"/>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
    <w:basedOn w:val="a3"/>
    <w:link w:val="a6"/>
    <w:qFormat/>
    <w:rsid w:val="00D33580"/>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Chars="50" w:left="50" w:firstLine="0"/>
      <w:jc w:val="center"/>
    </w:pPr>
    <w:rPr>
      <w:rFonts w:eastAsia="標楷體" w:cs="Times New Roman"/>
      <w:color w:val="auto"/>
      <w:kern w:val="2"/>
      <w:sz w:val="24"/>
      <w:szCs w:val="24"/>
    </w:rPr>
  </w:style>
  <w:style w:type="character" w:customStyle="1" w:styleId="a6">
    <w:name w:val="圖 字元"/>
    <w:link w:val="a5"/>
    <w:rsid w:val="00D33580"/>
    <w:rPr>
      <w:rFonts w:ascii="標楷體" w:eastAsia="標楷體" w:hAnsi="標楷體" w:cs="Times New Roman"/>
      <w:szCs w:val="24"/>
    </w:rPr>
  </w:style>
  <w:style w:type="paragraph" w:customStyle="1" w:styleId="a7">
    <w:name w:val="第三大標"/>
    <w:basedOn w:val="a"/>
    <w:link w:val="a8"/>
    <w:qFormat/>
    <w:rsid w:val="00D33580"/>
    <w:pPr>
      <w:spacing w:before="120" w:after="120" w:line="240" w:lineRule="atLeast"/>
      <w:ind w:leftChars="500" w:left="1200"/>
      <w:outlineLvl w:val="2"/>
    </w:pPr>
    <w:rPr>
      <w:rFonts w:ascii="Times New Roman" w:eastAsia="標楷體" w:hAnsi="Times New Roman" w:cs="Times New Roman"/>
      <w:b/>
      <w:bCs/>
      <w:szCs w:val="36"/>
    </w:rPr>
  </w:style>
  <w:style w:type="paragraph" w:customStyle="1" w:styleId="a9">
    <w:name w:val="第四大標"/>
    <w:basedOn w:val="a"/>
    <w:link w:val="aa"/>
    <w:qFormat/>
    <w:rsid w:val="00D33580"/>
    <w:pPr>
      <w:spacing w:before="120" w:after="120" w:line="240" w:lineRule="atLeast"/>
      <w:ind w:leftChars="590" w:left="1416"/>
    </w:pPr>
    <w:rPr>
      <w:rFonts w:ascii="Times New Roman" w:eastAsia="標楷體" w:hAnsi="Times New Roman" w:cs="Times New Roman"/>
      <w:b/>
      <w:bCs/>
      <w:szCs w:val="36"/>
      <w:u w:val="single"/>
    </w:rPr>
  </w:style>
  <w:style w:type="character" w:customStyle="1" w:styleId="a8">
    <w:name w:val="第三大標 字元"/>
    <w:basedOn w:val="a0"/>
    <w:link w:val="a7"/>
    <w:rsid w:val="00D33580"/>
    <w:rPr>
      <w:rFonts w:ascii="Times New Roman" w:eastAsia="標楷體" w:hAnsi="Times New Roman" w:cs="Times New Roman"/>
      <w:b/>
      <w:bCs/>
      <w:szCs w:val="36"/>
    </w:rPr>
  </w:style>
  <w:style w:type="character" w:customStyle="1" w:styleId="aa">
    <w:name w:val="第四大標 字元"/>
    <w:basedOn w:val="a0"/>
    <w:link w:val="a9"/>
    <w:rsid w:val="00D33580"/>
    <w:rPr>
      <w:rFonts w:ascii="Times New Roman" w:eastAsia="標楷體" w:hAnsi="Times New Roman" w:cs="Times New Roman"/>
      <w:b/>
      <w:bCs/>
      <w:szCs w:val="36"/>
      <w:u w:val="single"/>
    </w:rPr>
  </w:style>
  <w:style w:type="paragraph" w:customStyle="1" w:styleId="ab">
    <w:name w:val="第三層內"/>
    <w:basedOn w:val="a"/>
    <w:link w:val="ac"/>
    <w:qFormat/>
    <w:rsid w:val="00D33580"/>
    <w:pPr>
      <w:spacing w:line="400" w:lineRule="exact"/>
      <w:ind w:leftChars="767" w:left="1841"/>
      <w:jc w:val="both"/>
    </w:pPr>
    <w:rPr>
      <w:rFonts w:ascii="標楷體" w:eastAsia="標楷體" w:hAnsi="標楷體"/>
      <w:szCs w:val="28"/>
    </w:rPr>
  </w:style>
  <w:style w:type="character" w:customStyle="1" w:styleId="ac">
    <w:name w:val="第三層內 字元"/>
    <w:basedOn w:val="a0"/>
    <w:link w:val="ab"/>
    <w:rsid w:val="00D33580"/>
    <w:rPr>
      <w:rFonts w:ascii="標楷體" w:eastAsia="標楷體" w:hAnsi="標楷體"/>
      <w:szCs w:val="28"/>
    </w:rPr>
  </w:style>
  <w:style w:type="table" w:customStyle="1" w:styleId="9">
    <w:name w:val="表格格線9"/>
    <w:basedOn w:val="a1"/>
    <w:next w:val="a4"/>
    <w:uiPriority w:val="59"/>
    <w:rsid w:val="00D33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前兩標內文"/>
    <w:basedOn w:val="a"/>
    <w:link w:val="ae"/>
    <w:qFormat/>
    <w:rsid w:val="00D33580"/>
    <w:pPr>
      <w:spacing w:line="440" w:lineRule="exact"/>
      <w:ind w:leftChars="295" w:left="708" w:firstLineChars="200" w:firstLine="480"/>
      <w:jc w:val="both"/>
    </w:pPr>
    <w:rPr>
      <w:rFonts w:ascii="Times New Roman" w:eastAsia="標楷體" w:hAnsi="Times New Roman" w:cs="Times New Roman"/>
      <w:szCs w:val="24"/>
    </w:rPr>
  </w:style>
  <w:style w:type="character" w:customStyle="1" w:styleId="ae">
    <w:name w:val="前兩標內文 字元"/>
    <w:basedOn w:val="a0"/>
    <w:link w:val="ad"/>
    <w:rsid w:val="00D33580"/>
    <w:rPr>
      <w:rFonts w:ascii="Times New Roman" w:eastAsia="標楷體" w:hAnsi="Times New Roman" w:cs="Times New Roman"/>
      <w:szCs w:val="24"/>
    </w:rPr>
  </w:style>
  <w:style w:type="paragraph" w:styleId="af">
    <w:name w:val="Balloon Text"/>
    <w:basedOn w:val="a"/>
    <w:link w:val="af0"/>
    <w:uiPriority w:val="99"/>
    <w:semiHidden/>
    <w:unhideWhenUsed/>
    <w:rsid w:val="00D3358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33580"/>
    <w:rPr>
      <w:rFonts w:asciiTheme="majorHAnsi" w:eastAsiaTheme="majorEastAsia" w:hAnsiTheme="majorHAnsi" w:cstheme="majorBidi"/>
      <w:sz w:val="18"/>
      <w:szCs w:val="18"/>
    </w:rPr>
  </w:style>
  <w:style w:type="character" w:styleId="af1">
    <w:name w:val="Strong"/>
    <w:basedOn w:val="a0"/>
    <w:uiPriority w:val="22"/>
    <w:qFormat/>
    <w:rsid w:val="00D33580"/>
    <w:rPr>
      <w:b/>
      <w:bCs/>
    </w:rPr>
  </w:style>
  <w:style w:type="character" w:styleId="af2">
    <w:name w:val="Hyperlink"/>
    <w:basedOn w:val="a0"/>
    <w:uiPriority w:val="99"/>
    <w:unhideWhenUsed/>
    <w:rsid w:val="0088465C"/>
    <w:rPr>
      <w:color w:val="0000FF" w:themeColor="hyperlink"/>
      <w:u w:val="single"/>
    </w:rPr>
  </w:style>
  <w:style w:type="character" w:styleId="af3">
    <w:name w:val="FollowedHyperlink"/>
    <w:basedOn w:val="a0"/>
    <w:uiPriority w:val="99"/>
    <w:semiHidden/>
    <w:unhideWhenUsed/>
    <w:rsid w:val="0088465C"/>
    <w:rPr>
      <w:color w:val="800080" w:themeColor="followedHyperlink"/>
      <w:u w:val="single"/>
    </w:rPr>
  </w:style>
  <w:style w:type="paragraph" w:styleId="Web">
    <w:name w:val="Normal (Web)"/>
    <w:basedOn w:val="a"/>
    <w:uiPriority w:val="99"/>
    <w:semiHidden/>
    <w:unhideWhenUsed/>
    <w:rsid w:val="0088465C"/>
    <w:pPr>
      <w:widowControl/>
      <w:spacing w:before="100" w:beforeAutospacing="1" w:after="100" w:afterAutospacing="1"/>
    </w:pPr>
    <w:rPr>
      <w:rFonts w:ascii="新細明體" w:eastAsia="新細明體" w:hAnsi="新細明體" w:cs="新細明體"/>
      <w:kern w:val="0"/>
      <w:szCs w:val="24"/>
    </w:rPr>
  </w:style>
  <w:style w:type="paragraph" w:styleId="af4">
    <w:name w:val="header"/>
    <w:basedOn w:val="a"/>
    <w:link w:val="af5"/>
    <w:uiPriority w:val="99"/>
    <w:unhideWhenUsed/>
    <w:rsid w:val="009A6DB9"/>
    <w:pPr>
      <w:tabs>
        <w:tab w:val="center" w:pos="4153"/>
        <w:tab w:val="right" w:pos="8306"/>
      </w:tabs>
      <w:snapToGrid w:val="0"/>
    </w:pPr>
    <w:rPr>
      <w:sz w:val="20"/>
      <w:szCs w:val="20"/>
    </w:rPr>
  </w:style>
  <w:style w:type="character" w:customStyle="1" w:styleId="af5">
    <w:name w:val="頁首 字元"/>
    <w:basedOn w:val="a0"/>
    <w:link w:val="af4"/>
    <w:uiPriority w:val="99"/>
    <w:rsid w:val="009A6DB9"/>
    <w:rPr>
      <w:sz w:val="20"/>
      <w:szCs w:val="20"/>
    </w:rPr>
  </w:style>
  <w:style w:type="paragraph" w:styleId="af6">
    <w:name w:val="footer"/>
    <w:basedOn w:val="a"/>
    <w:link w:val="af7"/>
    <w:uiPriority w:val="99"/>
    <w:unhideWhenUsed/>
    <w:rsid w:val="009A6DB9"/>
    <w:pPr>
      <w:tabs>
        <w:tab w:val="center" w:pos="4153"/>
        <w:tab w:val="right" w:pos="8306"/>
      </w:tabs>
      <w:snapToGrid w:val="0"/>
    </w:pPr>
    <w:rPr>
      <w:sz w:val="20"/>
      <w:szCs w:val="20"/>
    </w:rPr>
  </w:style>
  <w:style w:type="character" w:customStyle="1" w:styleId="af7">
    <w:name w:val="頁尾 字元"/>
    <w:basedOn w:val="a0"/>
    <w:link w:val="af6"/>
    <w:uiPriority w:val="99"/>
    <w:rsid w:val="009A6DB9"/>
    <w:rPr>
      <w:sz w:val="20"/>
      <w:szCs w:val="20"/>
    </w:rPr>
  </w:style>
  <w:style w:type="character" w:customStyle="1" w:styleId="10">
    <w:name w:val="標題 1 字元"/>
    <w:basedOn w:val="a0"/>
    <w:link w:val="1"/>
    <w:uiPriority w:val="9"/>
    <w:rsid w:val="00A74676"/>
    <w:rPr>
      <w:rFonts w:ascii="標楷體" w:eastAsia="標楷體" w:hAnsi="標楷體"/>
      <w:b/>
      <w:noProof/>
      <w:sz w:val="32"/>
      <w:szCs w:val="32"/>
    </w:rPr>
  </w:style>
  <w:style w:type="paragraph" w:styleId="af8">
    <w:name w:val="List Paragraph"/>
    <w:aliases w:val="卑南壹,List Paragraph,(二),lp1,FooterText,numbered,List Paragraph1,Paragraphe de liste1,清單段落3,清單段落31,一、清單段落,標題一,標題2的內文,標題(一),12 20"/>
    <w:basedOn w:val="a"/>
    <w:link w:val="af9"/>
    <w:uiPriority w:val="34"/>
    <w:qFormat/>
    <w:rsid w:val="00A74676"/>
    <w:pPr>
      <w:ind w:leftChars="200" w:left="480"/>
    </w:pPr>
    <w:rPr>
      <w:rFonts w:ascii="Times New Roman" w:eastAsia="新細明體" w:hAnsi="Times New Roman" w:cs="Times New Roman"/>
      <w:szCs w:val="24"/>
    </w:rPr>
  </w:style>
  <w:style w:type="character" w:customStyle="1" w:styleId="af9">
    <w:name w:val="清單段落 字元"/>
    <w:aliases w:val="卑南壹 字元,List Paragraph 字元,(二) 字元,lp1 字元,FooterText 字元,numbered 字元,List Paragraph1 字元,Paragraphe de liste1 字元,清單段落3 字元,清單段落31 字元,一、清單段落 字元,標題一 字元,標題2的內文 字元,標題(一) 字元,12 20 字元"/>
    <w:link w:val="af8"/>
    <w:uiPriority w:val="34"/>
    <w:rsid w:val="00A7467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4750">
      <w:bodyDiv w:val="1"/>
      <w:marLeft w:val="0"/>
      <w:marRight w:val="0"/>
      <w:marTop w:val="0"/>
      <w:marBottom w:val="0"/>
      <w:divBdr>
        <w:top w:val="none" w:sz="0" w:space="0" w:color="auto"/>
        <w:left w:val="none" w:sz="0" w:space="0" w:color="auto"/>
        <w:bottom w:val="none" w:sz="0" w:space="0" w:color="auto"/>
        <w:right w:val="none" w:sz="0" w:space="0" w:color="auto"/>
      </w:divBdr>
    </w:div>
    <w:div w:id="1547066738">
      <w:bodyDiv w:val="1"/>
      <w:marLeft w:val="0"/>
      <w:marRight w:val="0"/>
      <w:marTop w:val="0"/>
      <w:marBottom w:val="0"/>
      <w:divBdr>
        <w:top w:val="none" w:sz="0" w:space="0" w:color="auto"/>
        <w:left w:val="none" w:sz="0" w:space="0" w:color="auto"/>
        <w:bottom w:val="none" w:sz="0" w:space="0" w:color="auto"/>
        <w:right w:val="none" w:sz="0" w:space="0" w:color="auto"/>
      </w:divBdr>
    </w:div>
    <w:div w:id="16877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gmr2018@" TargetMode="External"/><Relationship Id="rId4" Type="http://schemas.microsoft.com/office/2007/relationships/stylesWithEffects" Target="stylesWithEffects.xml"/><Relationship Id="rId9" Type="http://schemas.openxmlformats.org/officeDocument/2006/relationships/hyperlink" Target="mailto:&#20006;&#25475;&#25551;&#25033;&#27298;&#38468;&#22577;&#21517;&#25991;&#20214;email:wenqing8384@gmail.com&#35531;&#26044;&#27161;&#38988;&#35387;&#26126;&#12300;2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1CDD-D96B-46E7-9ECA-EE8209B7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4</cp:revision>
  <cp:lastPrinted>2020-02-27T01:07:00Z</cp:lastPrinted>
  <dcterms:created xsi:type="dcterms:W3CDTF">2020-03-16T06:21:00Z</dcterms:created>
  <dcterms:modified xsi:type="dcterms:W3CDTF">2020-04-01T02:47:00Z</dcterms:modified>
</cp:coreProperties>
</file>